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ny"/>
        <w:spacing w:lineRule="auto" w:line="266"/>
        <w:ind w:hanging="0" w:start="0" w:end="34"/>
        <w:jc w:val="center"/>
        <w:rPr>
          <w:b/>
          <w:sz w:val="36"/>
        </w:rPr>
      </w:pPr>
      <w:r>
        <w:rPr>
          <w:b/>
          <w:sz w:val="36"/>
        </w:rPr>
        <w:t>PLAN PRACY</w:t>
      </w:r>
    </w:p>
    <w:p>
      <w:pPr>
        <w:pStyle w:val="Normalny"/>
        <w:tabs>
          <w:tab w:val="clear" w:pos="708"/>
        </w:tabs>
        <w:spacing w:lineRule="auto" w:line="266"/>
        <w:ind w:hanging="0" w:start="47" w:end="34"/>
        <w:jc w:val="center"/>
        <w:rPr>
          <w:b/>
          <w:sz w:val="36"/>
        </w:rPr>
      </w:pPr>
      <w:r>
        <w:rPr>
          <w:b/>
          <w:sz w:val="36"/>
        </w:rPr>
      </w:r>
    </w:p>
    <w:p>
      <w:pPr>
        <w:pStyle w:val="Normalny"/>
        <w:tabs>
          <w:tab w:val="clear" w:pos="708"/>
        </w:tabs>
        <w:spacing w:lineRule="auto" w:line="266"/>
        <w:ind w:hanging="0" w:start="47" w:end="34"/>
        <w:jc w:val="center"/>
        <w:rPr>
          <w:b/>
          <w:sz w:val="36"/>
        </w:rPr>
      </w:pPr>
      <w:r>
        <w:rPr>
          <w:b/>
          <w:sz w:val="36"/>
        </w:rPr>
        <w:t>PRZEDSZKOLA NR 75 W LUBLINIE</w:t>
      </w:r>
    </w:p>
    <w:p>
      <w:pPr>
        <w:pStyle w:val="Normalny"/>
        <w:tabs>
          <w:tab w:val="clear" w:pos="708"/>
        </w:tabs>
        <w:spacing w:lineRule="auto" w:line="266"/>
        <w:ind w:hanging="0" w:start="47" w:end="34"/>
        <w:jc w:val="center"/>
        <w:rPr>
          <w:b/>
          <w:sz w:val="36"/>
        </w:rPr>
      </w:pPr>
      <w:r>
        <w:rPr>
          <w:b/>
          <w:sz w:val="36"/>
        </w:rPr>
      </w:r>
    </w:p>
    <w:p>
      <w:pPr>
        <w:pStyle w:val="Normalny"/>
        <w:tabs>
          <w:tab w:val="clear" w:pos="708"/>
        </w:tabs>
        <w:spacing w:lineRule="auto" w:line="266"/>
        <w:ind w:hanging="0" w:start="47" w:end="34"/>
        <w:jc w:val="center"/>
        <w:rPr/>
      </w:pPr>
      <w:r>
        <w:rPr>
          <w:rStyle w:val="Domylnaczcionkaakapitu"/>
          <w:b/>
          <w:sz w:val="36"/>
        </w:rPr>
        <w:t>NA ROK SZKOLNY 202</w:t>
      </w:r>
      <w:r>
        <w:rPr>
          <w:rStyle w:val="Domylnaczcionkaakapitu"/>
          <w:b/>
          <w:sz w:val="36"/>
        </w:rPr>
        <w:t>3</w:t>
      </w:r>
      <w:r>
        <w:rPr>
          <w:rStyle w:val="Domylnaczcionkaakapitu"/>
          <w:b/>
          <w:sz w:val="36"/>
        </w:rPr>
        <w:t>/202</w:t>
      </w:r>
      <w:r>
        <w:rPr>
          <w:rStyle w:val="Domylnaczcionkaakapitu"/>
          <w:b/>
          <w:sz w:val="36"/>
        </w:rPr>
        <w:t>4</w:t>
      </w:r>
    </w:p>
    <w:p>
      <w:pPr>
        <w:pStyle w:val="Normalny"/>
        <w:suppressAutoHyphens w:val="fals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ny"/>
        <w:tabs>
          <w:tab w:val="clear" w:pos="708"/>
        </w:tabs>
        <w:spacing w:before="0" w:after="24"/>
        <w:ind w:hanging="10" w:start="10" w:end="27"/>
        <w:jc w:val="end"/>
        <w:rPr/>
      </w:pPr>
      <w:r>
        <w:rPr>
          <w:rStyle w:val="Domylnaczcionkaakapitu"/>
          <w:sz w:val="28"/>
        </w:rPr>
        <w:t xml:space="preserve">OPRACOWANY PRZEZ ZESPÓŁ </w:t>
      </w:r>
    </w:p>
    <w:p>
      <w:pPr>
        <w:pStyle w:val="Normalny"/>
        <w:tabs>
          <w:tab w:val="clear" w:pos="708"/>
        </w:tabs>
        <w:spacing w:before="0" w:after="24"/>
        <w:ind w:hanging="10" w:start="10" w:end="27"/>
        <w:jc w:val="end"/>
        <w:rPr/>
      </w:pPr>
      <w:r>
        <w:rPr>
          <w:rStyle w:val="Domylnaczcionkaakapitu"/>
          <w:sz w:val="28"/>
        </w:rPr>
        <w:t xml:space="preserve">DO SPRAW PLANOWANIA PRACY </w:t>
      </w:r>
    </w:p>
    <w:p>
      <w:pPr>
        <w:pStyle w:val="Normalny"/>
        <w:tabs>
          <w:tab w:val="clear" w:pos="708"/>
        </w:tabs>
        <w:spacing w:before="0" w:after="24"/>
        <w:ind w:hanging="10" w:start="10" w:end="27"/>
        <w:jc w:val="end"/>
        <w:rPr/>
      </w:pPr>
      <w:r>
        <w:rPr>
          <w:rStyle w:val="Domylnaczcionkaakapitu"/>
          <w:sz w:val="28"/>
        </w:rPr>
        <w:t xml:space="preserve">PRZEDSZKOLA NR 75 </w:t>
      </w:r>
    </w:p>
    <w:p>
      <w:pPr>
        <w:pStyle w:val="Normalny"/>
        <w:tabs>
          <w:tab w:val="clear" w:pos="708"/>
        </w:tabs>
        <w:spacing w:before="0" w:after="24"/>
        <w:ind w:hanging="10" w:start="10" w:end="27"/>
        <w:jc w:val="end"/>
        <w:rPr>
          <w:sz w:val="28"/>
        </w:rPr>
      </w:pPr>
      <w:r>
        <w:rPr>
          <w:sz w:val="28"/>
        </w:rPr>
        <w:t>W LUBLINIE</w:t>
      </w:r>
    </w:p>
    <w:p>
      <w:pPr>
        <w:pStyle w:val="Normalny"/>
        <w:tabs>
          <w:tab w:val="clear" w:pos="708"/>
        </w:tabs>
        <w:spacing w:before="0" w:after="24"/>
        <w:ind w:hanging="10" w:start="10" w:end="27"/>
        <w:jc w:val="end"/>
        <w:rPr>
          <w:sz w:val="28"/>
        </w:rPr>
      </w:pPr>
      <w:r>
        <w:rPr>
          <w:sz w:val="28"/>
        </w:rPr>
      </w:r>
    </w:p>
    <w:p>
      <w:pPr>
        <w:pStyle w:val="Normalny"/>
        <w:tabs>
          <w:tab w:val="clear" w:pos="708"/>
        </w:tabs>
        <w:spacing w:before="0" w:after="24"/>
        <w:ind w:hanging="10" w:start="10" w:end="27"/>
        <w:jc w:val="end"/>
        <w:rPr/>
      </w:pPr>
      <w:r>
        <w:rPr/>
        <w:t xml:space="preserve">Zatwierdzony do realizacji na Radzie Pedagogicznej </w:t>
      </w:r>
    </w:p>
    <w:p>
      <w:pPr>
        <w:pStyle w:val="Normalny"/>
        <w:tabs>
          <w:tab w:val="clear" w:pos="708"/>
        </w:tabs>
        <w:spacing w:before="0" w:after="24"/>
        <w:ind w:hanging="10" w:start="10" w:end="27"/>
        <w:jc w:val="center"/>
        <w:rPr/>
      </w:pPr>
      <w:r>
        <w:rPr/>
        <w:t xml:space="preserve">                                                                                                                                                                 </w:t>
      </w:r>
      <w:r>
        <w:rPr/>
        <w:t xml:space="preserve">dnia </w:t>
      </w:r>
      <w:r>
        <w:rPr/>
        <w:t>15 września 2023 roku</w:t>
      </w:r>
      <w:r>
        <w:rPr/>
        <w:t>.</w:t>
      </w:r>
    </w:p>
    <w:p>
      <w:pPr>
        <w:pStyle w:val="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Plan Pracy Przedszkola Nr 75 w Lublinie na rok szkolny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/202</w:t>
      </w:r>
      <w:r>
        <w:rPr>
          <w:rFonts w:ascii="Times New Roman" w:hAnsi="Times New Roman"/>
          <w:b/>
          <w:bCs/>
          <w:sz w:val="28"/>
          <w:szCs w:val="28"/>
        </w:rPr>
        <w:t>4</w:t>
      </w:r>
    </w:p>
    <w:p>
      <w:pPr>
        <w:pStyle w:val="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>
          <w:rStyle w:val="Domylnaczcionkaakapitu"/>
          <w:rFonts w:ascii="Times New Roman" w:hAnsi="Times New Roman"/>
          <w:b/>
          <w:bCs/>
          <w:i/>
          <w:iCs/>
        </w:rPr>
        <w:t>Plan opracowany z uwzględnieniem kierunków polityki państwa na rok szkolny 202</w:t>
      </w:r>
      <w:r>
        <w:rPr>
          <w:rStyle w:val="Domylnaczcionkaakapitu"/>
          <w:rFonts w:ascii="Times New Roman" w:hAnsi="Times New Roman"/>
          <w:b/>
          <w:bCs/>
          <w:i/>
          <w:iCs/>
        </w:rPr>
        <w:t>3</w:t>
      </w:r>
      <w:r>
        <w:rPr>
          <w:rStyle w:val="Domylnaczcionkaakapitu"/>
          <w:rFonts w:ascii="Times New Roman" w:hAnsi="Times New Roman"/>
          <w:b/>
          <w:bCs/>
          <w:i/>
          <w:iCs/>
        </w:rPr>
        <w:t>/202</w:t>
      </w:r>
      <w:r>
        <w:rPr>
          <w:rStyle w:val="Domylnaczcionkaakapitu"/>
          <w:rFonts w:ascii="Times New Roman" w:hAnsi="Times New Roman"/>
          <w:b/>
          <w:bCs/>
          <w:i/>
          <w:iCs/>
        </w:rPr>
        <w:t xml:space="preserve">4 </w:t>
      </w:r>
      <w:r>
        <w:rPr>
          <w:rStyle w:val="Domylnaczcionkaakapitu"/>
          <w:rFonts w:ascii="Times New Roman" w:hAnsi="Times New Roman"/>
          <w:b/>
          <w:bCs/>
          <w:i/>
          <w:iCs/>
        </w:rPr>
        <w:t xml:space="preserve">oraz </w:t>
      </w:r>
      <w:r>
        <w:rPr>
          <w:rStyle w:val="Domylnaczcionkaakapitu"/>
          <w:rFonts w:cs="Times New Roman" w:ascii="Times New Roman" w:hAnsi="Times New Roman"/>
          <w:b/>
          <w:bCs/>
          <w:i/>
          <w:iCs/>
        </w:rPr>
        <w:t>Koncepcji funkcjonowania i rozwoju Przedszkola Nr 75 w Lublinie, na lata 2022-2027</w:t>
      </w:r>
      <w:r>
        <w:rPr>
          <w:rStyle w:val="Domylnaczcionkaakapitu"/>
          <w:rFonts w:ascii="Times New Roman" w:hAnsi="Times New Roman"/>
          <w:b/>
          <w:bCs/>
          <w:i/>
          <w:iCs/>
        </w:rPr>
        <w:t xml:space="preserve"> przedstawionej przez dyrektora podczas konkursu na stanowisko Dyrektora Przedszkola Nr 75 w Lublinie, w dniu 04 lipca 2022 roku.</w:t>
      </w:r>
    </w:p>
    <w:p>
      <w:pPr>
        <w:pStyle w:val="Normal"/>
        <w:rPr>
          <w:rFonts w:ascii="Times New Roman" w:hAnsi="Times New Roman"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Default"/>
        <w:rPr>
          <w:rFonts w:ascii="Times New Roman" w:hAnsi="Times New Roman"/>
          <w:b/>
          <w:bCs/>
          <w:i/>
          <w:i/>
          <w:iCs/>
        </w:rPr>
      </w:pPr>
      <w:r>
        <w:rPr>
          <w:rFonts w:ascii="Times New Roman" w:hAnsi="Times New Roman"/>
          <w:b/>
          <w:bCs/>
          <w:i/>
          <w:iCs/>
        </w:rPr>
      </w:r>
    </w:p>
    <w:p>
      <w:pPr>
        <w:pStyle w:val="Default"/>
        <w:rPr>
          <w:rFonts w:ascii="Times New Roman" w:hAnsi="Times New Roman"/>
          <w:b/>
          <w:bCs/>
          <w:color w:val="00A933"/>
          <w:sz w:val="26"/>
          <w:szCs w:val="26"/>
        </w:rPr>
      </w:pPr>
      <w:r>
        <w:rPr>
          <w:rFonts w:ascii="Times New Roman" w:hAnsi="Times New Roman"/>
          <w:b/>
          <w:bCs/>
          <w:color w:val="00A933"/>
          <w:sz w:val="26"/>
          <w:szCs w:val="26"/>
        </w:rPr>
        <w:t>I. Kierunki polityki państwa na rok 202</w:t>
      </w:r>
      <w:r>
        <w:rPr>
          <w:rFonts w:ascii="Times New Roman" w:hAnsi="Times New Roman"/>
          <w:b/>
          <w:bCs/>
          <w:color w:val="00A933"/>
          <w:sz w:val="26"/>
          <w:szCs w:val="26"/>
        </w:rPr>
        <w:t>3</w:t>
      </w:r>
      <w:r>
        <w:rPr>
          <w:rFonts w:ascii="Times New Roman" w:hAnsi="Times New Roman"/>
          <w:b/>
          <w:bCs/>
          <w:color w:val="00A933"/>
          <w:sz w:val="26"/>
          <w:szCs w:val="26"/>
        </w:rPr>
        <w:t>/202</w:t>
      </w:r>
      <w:r>
        <w:rPr>
          <w:rFonts w:ascii="Times New Roman" w:hAnsi="Times New Roman"/>
          <w:b/>
          <w:bCs/>
          <w:color w:val="00A933"/>
          <w:sz w:val="26"/>
          <w:szCs w:val="26"/>
        </w:rPr>
        <w:t>4</w:t>
      </w:r>
      <w:r>
        <w:rPr>
          <w:rFonts w:ascii="Times New Roman" w:hAnsi="Times New Roman"/>
          <w:b/>
          <w:bCs/>
          <w:color w:val="00A933"/>
          <w:sz w:val="26"/>
          <w:szCs w:val="26"/>
        </w:rPr>
        <w:t>, przyjęte do realizacji przez przedszkole:</w:t>
      </w:r>
    </w:p>
    <w:p>
      <w:pPr>
        <w:pStyle w:val="Default"/>
        <w:rPr>
          <w:rFonts w:ascii="Times New Roman" w:hAnsi="Times New Roman"/>
          <w:color w:val="00A933"/>
          <w:sz w:val="26"/>
          <w:szCs w:val="26"/>
        </w:rPr>
      </w:pPr>
      <w:r>
        <w:rPr>
          <w:rFonts w:ascii="Times New Roman" w:hAnsi="Times New Roman"/>
          <w:color w:val="00A933"/>
          <w:sz w:val="26"/>
          <w:szCs w:val="26"/>
        </w:rPr>
      </w:r>
    </w:p>
    <w:p>
      <w:pPr>
        <w:pStyle w:val="Default"/>
        <w:rPr>
          <w:rFonts w:ascii="Times New Roman" w:hAnsi="Times New Roman"/>
          <w:color w:val="00A933"/>
          <w:sz w:val="26"/>
          <w:szCs w:val="26"/>
        </w:rPr>
      </w:pPr>
      <w:r>
        <w:rPr>
          <w:rFonts w:ascii="Times New Roman" w:hAnsi="Times New Roman"/>
          <w:color w:val="00A933"/>
          <w:sz w:val="26"/>
          <w:szCs w:val="26"/>
        </w:rPr>
        <w:t xml:space="preserve">1. </w:t>
      </w:r>
      <w:r>
        <w:rPr>
          <w:rFonts w:ascii="Times New Roman" w:hAnsi="Times New Roman"/>
          <w:color w:val="00A933"/>
          <w:sz w:val="26"/>
          <w:szCs w:val="26"/>
        </w:rPr>
        <w:t>Kontynuacja działań na rzecz szerszego udostępniania kanonu założeń edukacji klasycznej oraz sięgania do dziedzictwa cywilizacyjnego</w:t>
      </w:r>
    </w:p>
    <w:p>
      <w:pPr>
        <w:pStyle w:val="Default"/>
        <w:rPr>
          <w:rFonts w:ascii="Times New Roman" w:hAnsi="Times New Roman"/>
          <w:color w:val="00A933"/>
          <w:sz w:val="26"/>
          <w:szCs w:val="26"/>
        </w:rPr>
      </w:pPr>
      <w:r>
        <w:rPr>
          <w:rFonts w:ascii="Times New Roman" w:hAnsi="Times New Roman"/>
          <w:color w:val="00A933"/>
          <w:sz w:val="26"/>
          <w:szCs w:val="26"/>
        </w:rPr>
        <w:t xml:space="preserve">    </w:t>
      </w:r>
      <w:r>
        <w:rPr>
          <w:rFonts w:ascii="Times New Roman" w:hAnsi="Times New Roman"/>
          <w:color w:val="00A933"/>
          <w:sz w:val="26"/>
          <w:szCs w:val="26"/>
        </w:rPr>
        <w:t>Europy, w tym wsparcie powrotu do szkół języka łacińskiego jako drugiego języka obcego.</w:t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 </w:t>
      </w:r>
    </w:p>
    <w:p>
      <w:pPr>
        <w:pStyle w:val="Default"/>
        <w:rPr/>
      </w:pPr>
      <w:r>
        <w:rPr>
          <w:rStyle w:val="Domylnaczcionkaakapitu"/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2. Wspomaganie wychowawczej roli rodziny przez </w:t>
      </w:r>
      <w:r>
        <w:rPr>
          <w:rStyle w:val="Domylnaczcionkaakapitu"/>
          <w:rFonts w:ascii="Times New Roman" w:hAnsi="Times New Roman"/>
          <w:b w:val="false"/>
          <w:bCs w:val="false"/>
          <w:color w:val="00A933"/>
          <w:sz w:val="26"/>
          <w:szCs w:val="26"/>
        </w:rPr>
        <w:t>pomoc w kształtowaniu u wychowanków i uczniów stałych sprawności w</w:t>
      </w:r>
    </w:p>
    <w:p>
      <w:pPr>
        <w:pStyle w:val="Default"/>
        <w:rPr/>
      </w:pPr>
      <w:r>
        <w:rPr>
          <w:rStyle w:val="Domylnaczcionkaakapitu"/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    </w:t>
      </w:r>
      <w:r>
        <w:rPr>
          <w:rStyle w:val="Domylnaczcionkaakapitu"/>
          <w:rFonts w:ascii="Times New Roman" w:hAnsi="Times New Roman"/>
          <w:b w:val="false"/>
          <w:bCs w:val="false"/>
          <w:color w:val="00A933"/>
          <w:sz w:val="26"/>
          <w:szCs w:val="26"/>
        </w:rPr>
        <w:t>czynieni</w:t>
      </w:r>
      <w:r>
        <w:rPr>
          <w:rStyle w:val="Domylnaczcionkaakapitu"/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a </w:t>
      </w:r>
      <w:r>
        <w:rPr>
          <w:rStyle w:val="Domylnaczcionkaakapitu"/>
          <w:rFonts w:ascii="Times New Roman" w:hAnsi="Times New Roman"/>
          <w:b w:val="false"/>
          <w:bCs w:val="false"/>
          <w:color w:val="00A933"/>
          <w:sz w:val="26"/>
          <w:szCs w:val="26"/>
        </w:rPr>
        <w:t>dobra, rzetelną diagnozę potrzeb rozwojowych dzieci i młodzieży, realizację adekwatnego programu wychowawczo-</w:t>
      </w:r>
    </w:p>
    <w:p>
      <w:pPr>
        <w:pStyle w:val="Default"/>
        <w:rPr/>
      </w:pPr>
      <w:r>
        <w:rPr>
          <w:rStyle w:val="Domylnaczcionkaakapitu"/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    </w:t>
      </w:r>
      <w:r>
        <w:rPr>
          <w:rStyle w:val="Domylnaczcionkaakapitu"/>
          <w:rFonts w:ascii="Times New Roman" w:hAnsi="Times New Roman"/>
          <w:b w:val="false"/>
          <w:bCs w:val="false"/>
          <w:color w:val="00A933"/>
          <w:sz w:val="26"/>
          <w:szCs w:val="26"/>
        </w:rPr>
        <w:t>profilaktyczne oraz zajęć wychowania do życia w rodzinie.</w:t>
      </w:r>
    </w:p>
    <w:p>
      <w:pPr>
        <w:pStyle w:val="Default"/>
        <w:rPr>
          <w:rStyle w:val="Domylnaczcionkaakapitu"/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/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3.  </w:t>
      </w:r>
      <w:r>
        <w:rPr>
          <w:rFonts w:cs="Times New Roman" w:ascii="Times New Roman" w:hAnsi="Times New Roman"/>
          <w:b w:val="false"/>
          <w:bCs w:val="false"/>
          <w:color w:val="00A933"/>
          <w:sz w:val="26"/>
          <w:szCs w:val="26"/>
        </w:rPr>
        <w:t xml:space="preserve">Doskonalenie kompetencji dyrektorów szkół i nauczycieli w </w:t>
      </w:r>
      <w:r>
        <w:rPr>
          <w:rFonts w:cs="Times New Roman" w:ascii="Times New Roman" w:hAnsi="Times New Roman"/>
          <w:b w:val="false"/>
          <w:bCs w:val="false"/>
          <w:color w:val="00A933"/>
          <w:sz w:val="26"/>
          <w:szCs w:val="26"/>
        </w:rPr>
        <w:t>zakresie warunków i sposobu oceniania  wewnątrzszkolnego.</w:t>
      </w:r>
    </w:p>
    <w:p>
      <w:pPr>
        <w:pStyle w:val="Default"/>
        <w:rPr>
          <w:rFonts w:ascii="Times New Roman" w:hAnsi="Times New Roman" w:cs="Times New Roman"/>
          <w:b w:val="false"/>
          <w:bCs w:val="false"/>
          <w:color w:val="00A933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A933"/>
          <w:sz w:val="26"/>
          <w:szCs w:val="26"/>
        </w:rPr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4.  </w:t>
      </w: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>Doskonalenie kompetencji nauczycieli w pracy  z uczniem z doświadczeniem migracyjnym, w tym zakresie nauczania języka</w:t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     </w:t>
      </w: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>polskiego jako języka obcego.</w:t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>5. Podnoszenie jakości wsparcia dla dzieci, uczniów i rodzin udzielonego w systemie oświaty poprzez rozwijanie współpracy wewnątrz- i</w:t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    </w:t>
      </w: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>międzyszkolnej, a także z podmiotami działającymi w innych sektorach, w tym zakresie wczesnego wspomagania rozwoju dzieci i</w:t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    </w:t>
      </w: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>wsparcia rodziny.</w:t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>6</w:t>
      </w: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. </w:t>
      </w: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>Wspieranie nauczycieli w podejmowaniu inicjatyw/działań w zakresie zachęcania i wspierania uczniów do rozwijania aktywności</w:t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     </w:t>
      </w: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>fizycznej.</w:t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>7. Wspieranie rozwoju umiejętności cyfrowych uczniów i nauczycieli, ze szczególnym uwzględnieniem bezpiecznego poruszania  się w</w:t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    </w:t>
      </w: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>sieci oraz krytycznej analizy informacji dostępnych w Internecie. Poprawne metodycznie wykorzystanie przez nauczycieli narzędzi</w:t>
      </w:r>
    </w:p>
    <w:p>
      <w:pPr>
        <w:pStyle w:val="Default"/>
        <w:rPr>
          <w:rFonts w:ascii="Times New Roman" w:hAnsi="Times New Roman"/>
          <w:b w:val="false"/>
          <w:bCs w:val="false"/>
          <w:color w:val="00A933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 xml:space="preserve">    </w:t>
      </w:r>
      <w:r>
        <w:rPr>
          <w:rFonts w:ascii="Times New Roman" w:hAnsi="Times New Roman"/>
          <w:b w:val="false"/>
          <w:bCs w:val="false"/>
          <w:color w:val="00A933"/>
          <w:sz w:val="26"/>
          <w:szCs w:val="26"/>
        </w:rPr>
        <w:t>materiałów dostępnych w sieci, w szczególności opartych na sztucznej inteligencji.</w:t>
      </w:r>
    </w:p>
    <w:p>
      <w:pPr>
        <w:pStyle w:val="Default"/>
        <w:rPr>
          <w:rFonts w:ascii="Times New Roman" w:hAnsi="Times New Roman" w:cs="Times New Roman"/>
          <w:b w:val="false"/>
          <w:bCs w:val="false"/>
          <w:color w:val="00A933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A933"/>
          <w:sz w:val="26"/>
          <w:szCs w:val="26"/>
        </w:rPr>
      </w:r>
    </w:p>
    <w:p>
      <w:pPr>
        <w:pStyle w:val="Default"/>
        <w:rPr>
          <w:rFonts w:ascii="Times New Roman" w:hAnsi="Times New Roman"/>
          <w:color w:val="00A933"/>
          <w:sz w:val="26"/>
          <w:szCs w:val="26"/>
        </w:rPr>
      </w:pPr>
      <w:r>
        <w:rPr>
          <w:rFonts w:ascii="Times New Roman" w:hAnsi="Times New Roman"/>
          <w:color w:val="00A933"/>
          <w:sz w:val="26"/>
          <w:szCs w:val="26"/>
        </w:rPr>
      </w:r>
    </w:p>
    <w:p>
      <w:pPr>
        <w:pStyle w:val="Default"/>
        <w:rPr>
          <w:rFonts w:ascii="Times New Roman" w:hAnsi="Times New Roman"/>
          <w:b/>
          <w:bCs/>
          <w:i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Style w:val="Domylnaczcionkaakapitu"/>
          <w:rFonts w:cs="Times New Roman" w:ascii="Times New Roman" w:hAnsi="Times New Roman"/>
          <w:b/>
          <w:bCs/>
          <w:color w:val="2A6099"/>
          <w:sz w:val="26"/>
          <w:szCs w:val="26"/>
        </w:rPr>
        <w:t>II. Cele strategiczne koncepcji: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ascii="Times New Roman" w:hAnsi="Times New Roman"/>
          <w:color w:val="2A6099"/>
          <w:sz w:val="26"/>
          <w:szCs w:val="26"/>
        </w:rPr>
      </w:pPr>
      <w:r>
        <w:rPr>
          <w:rFonts w:ascii="Times New Roman" w:hAnsi="Times New Roman"/>
          <w:color w:val="2A6099"/>
          <w:sz w:val="26"/>
          <w:szCs w:val="26"/>
        </w:rPr>
      </w:r>
    </w:p>
    <w:p>
      <w:pPr>
        <w:pStyle w:val="Akapitzlist"/>
        <w:tabs>
          <w:tab w:val="left" w:pos="142" w:leader="none"/>
        </w:tabs>
        <w:spacing w:before="0" w:after="0"/>
        <w:ind w:hanging="0" w:start="0" w:end="0"/>
        <w:jc w:val="both"/>
        <w:rPr/>
      </w:pPr>
      <w:r>
        <w:rPr>
          <w:rStyle w:val="Domylnaczcionkaakapitu"/>
          <w:rFonts w:cs="Times New Roman" w:ascii="Times New Roman" w:hAnsi="Times New Roman"/>
          <w:color w:val="2A6099"/>
          <w:sz w:val="26"/>
          <w:szCs w:val="26"/>
        </w:rPr>
        <w:t>1.  Wsparcie rozwoju emocjonalnego, jako element harmonijnego rozwoju dziecka.</w:t>
      </w:r>
    </w:p>
    <w:p>
      <w:pPr>
        <w:pStyle w:val="Akapitzlist"/>
        <w:tabs>
          <w:tab w:val="left" w:pos="142" w:leader="none"/>
        </w:tabs>
        <w:spacing w:before="0" w:after="0"/>
        <w:ind w:hanging="0" w:start="0" w:end="0"/>
        <w:jc w:val="both"/>
        <w:rPr/>
      </w:pPr>
      <w:r>
        <w:rPr>
          <w:rStyle w:val="Domylnaczcionkaakapitu"/>
          <w:rFonts w:cs="Times New Roman" w:ascii="Times New Roman" w:hAnsi="Times New Roman"/>
          <w:color w:val="2A6099"/>
          <w:sz w:val="26"/>
          <w:szCs w:val="26"/>
        </w:rPr>
        <w:t>2. Rodzice, jako świadomi partnerzy poprawnej identyfikacji emocji swojego dziecka.</w:t>
      </w:r>
    </w:p>
    <w:p>
      <w:pPr>
        <w:pStyle w:val="Normal"/>
        <w:tabs>
          <w:tab w:val="clear" w:pos="708"/>
          <w:tab w:val="left" w:pos="142" w:leader="none"/>
        </w:tabs>
        <w:jc w:val="both"/>
        <w:rPr/>
      </w:pPr>
      <w:r>
        <w:rPr>
          <w:rStyle w:val="Domylnaczcionkaakapitu"/>
          <w:rFonts w:cs="Times New Roman" w:ascii="Times New Roman" w:hAnsi="Times New Roman"/>
          <w:color w:val="2A6099"/>
          <w:sz w:val="26"/>
          <w:szCs w:val="26"/>
        </w:rPr>
        <w:t>3. Twórcze wyrażanie emocji. Zabawy relaksacyjne i sport. Działalność plastyczna, Taniec. Śpiew. Teatr. Twórczość słowna.</w:t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42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Akapitzlist"/>
        <w:tabs>
          <w:tab w:val="left" w:pos="142" w:leader="none"/>
        </w:tabs>
        <w:spacing w:before="0" w:after="0"/>
        <w:ind w:hanging="0" w:start="0" w:end="0"/>
        <w:jc w:val="center"/>
        <w:rPr>
          <w:rFonts w:ascii="Times New Roman" w:hAnsi="Times New Roman" w:cs="Calibri"/>
          <w:b/>
          <w:bCs/>
          <w:color w:val="C9211E"/>
          <w:sz w:val="28"/>
          <w:szCs w:val="28"/>
        </w:rPr>
      </w:pPr>
      <w:r>
        <w:rPr>
          <w:rFonts w:cs="Calibri" w:ascii="Times New Roman" w:hAnsi="Times New Roman"/>
          <w:b/>
          <w:bCs/>
          <w:color w:val="C9211E"/>
          <w:sz w:val="28"/>
          <w:szCs w:val="28"/>
        </w:rPr>
      </w:r>
      <w:r>
        <w:br w:type="page"/>
      </w:r>
    </w:p>
    <w:p>
      <w:pPr>
        <w:pStyle w:val="Akapitzlist"/>
        <w:tabs>
          <w:tab w:val="left" w:pos="142" w:leader="none"/>
        </w:tabs>
        <w:spacing w:before="0" w:after="0"/>
        <w:ind w:hanging="0" w:start="0" w:end="0"/>
        <w:jc w:val="center"/>
        <w:rPr>
          <w:rFonts w:ascii="Times New Roman" w:hAnsi="Times New Roman" w:cs="Calibri"/>
          <w:b/>
          <w:bCs/>
          <w:color w:val="C9211E"/>
          <w:sz w:val="28"/>
          <w:szCs w:val="28"/>
        </w:rPr>
      </w:pPr>
      <w:r>
        <w:rPr>
          <w:rFonts w:cs="Calibri" w:ascii="Times New Roman" w:hAnsi="Times New Roman"/>
          <w:b/>
          <w:bCs/>
          <w:color w:val="C9211E"/>
          <w:sz w:val="28"/>
          <w:szCs w:val="28"/>
        </w:rPr>
        <w:t xml:space="preserve">Zadania dla nauczycieli     </w:t>
      </w:r>
    </w:p>
    <w:tbl>
      <w:tblPr>
        <w:tblW w:w="14564" w:type="dxa"/>
        <w:jc w:val="start"/>
        <w:tblInd w:w="11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17"/>
        <w:gridCol w:w="5166"/>
        <w:gridCol w:w="2467"/>
        <w:gridCol w:w="2417"/>
        <w:gridCol w:w="1633"/>
        <w:gridCol w:w="2164"/>
      </w:tblGrid>
      <w:tr>
        <w:trPr/>
        <w:tc>
          <w:tcPr>
            <w:tcW w:w="14564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Akapitzlist"/>
              <w:tabs>
                <w:tab w:val="left" w:pos="142" w:leader="none"/>
              </w:tabs>
              <w:spacing w:before="0" w:after="0"/>
              <w:ind w:hanging="0" w:start="0" w:end="0"/>
              <w:jc w:val="both"/>
              <w:rPr>
                <w:rFonts w:ascii="Times New Roman" w:hAnsi="Times New Roman" w:cs="Times New Roman"/>
                <w:b/>
                <w:bCs/>
                <w:color w:val="00A9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A933"/>
                <w:sz w:val="26"/>
                <w:szCs w:val="26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 xml:space="preserve">Doskonalenie kompetencji dyrektorów szkół i nauczycieli w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>zakresie warunków i sposobu oceniania  wewnątrzszkolnego.</w:t>
            </w:r>
          </w:p>
          <w:p>
            <w:pPr>
              <w:pStyle w:val="Normal"/>
              <w:rPr>
                <w:rFonts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>- Doskonalenie kompetencji nauczycieli w pracy  z uczniem z doświadczeniem migracyjnym, w tym zakresie nauczania języka</w:t>
            </w:r>
          </w:p>
          <w:p>
            <w:pPr>
              <w:pStyle w:val="Default"/>
              <w:tabs>
                <w:tab w:val="clear" w:pos="708"/>
                <w:tab w:val="left" w:pos="142" w:leader="none"/>
              </w:tabs>
              <w:spacing w:before="0" w:after="0"/>
              <w:ind w:hanging="0" w:start="0" w:end="0"/>
              <w:jc w:val="both"/>
              <w:rPr>
                <w:rFonts w:ascii="Times New Roman" w:hAnsi="Times New Roman" w:cs="Times New Roman"/>
                <w:b w:val="false"/>
                <w:bCs w:val="false"/>
                <w:color w:val="00A9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 xml:space="preserve"> 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>polskiego jako języka obcego.</w:t>
            </w:r>
          </w:p>
          <w:p>
            <w:pPr>
              <w:pStyle w:val="Akapitzlist"/>
              <w:tabs>
                <w:tab w:val="left" w:pos="142" w:leader="none"/>
              </w:tabs>
              <w:spacing w:before="0" w:after="0"/>
              <w:ind w:hanging="0" w:start="0" w:end="0"/>
              <w:jc w:val="both"/>
              <w:rPr>
                <w:rFonts w:ascii="Times New Roman" w:hAnsi="Times New Roman" w:cs="Times New Roman"/>
                <w:b/>
                <w:bCs/>
                <w:color w:val="00A9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>Wspieranie nauczycieli w podejmowaniu inicjatyw/działań w zakresie zachęcania i wspierania uczniów do rozwijania aktywności</w:t>
            </w:r>
          </w:p>
          <w:p>
            <w:pPr>
              <w:pStyle w:val="Akapitzlist"/>
              <w:tabs>
                <w:tab w:val="left" w:pos="142" w:leader="none"/>
              </w:tabs>
              <w:spacing w:before="0" w:after="0"/>
              <w:ind w:hanging="0" w:start="0" w:end="0"/>
              <w:jc w:val="both"/>
              <w:rPr>
                <w:rFonts w:ascii="Times New Roman" w:hAnsi="Times New Roman" w:cs="Times New Roman"/>
                <w:b w:val="false"/>
                <w:bCs w:val="false"/>
                <w:color w:val="00A9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 xml:space="preserve"> 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>fizycznej.</w:t>
            </w:r>
          </w:p>
          <w:p>
            <w:pPr>
              <w:pStyle w:val="Akapitzlist"/>
              <w:tabs>
                <w:tab w:val="left" w:pos="142" w:leader="none"/>
              </w:tabs>
              <w:spacing w:before="0" w:after="0"/>
              <w:ind w:hanging="0" w:start="0" w:end="0"/>
              <w:jc w:val="both"/>
              <w:rPr>
                <w:rFonts w:ascii="Times New Roman" w:hAnsi="Times New Roman" w:cs="Times New Roman"/>
                <w:b/>
                <w:bCs/>
                <w:color w:val="00A9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A933"/>
                <w:sz w:val="26"/>
                <w:szCs w:val="26"/>
              </w:rPr>
              <w:t xml:space="preserve">-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>Wspieranie rozwoju umiejętności cyfrowych uczniów i nauczycieli, ze szczególnym uwzględnieniem bezpiecznego poruszania  się w</w:t>
            </w:r>
          </w:p>
          <w:p>
            <w:pPr>
              <w:pStyle w:val="Default"/>
              <w:rPr>
                <w:rFonts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>sieci oraz krytycznej analizy informacji dostępnych w Internecie. Poprawne metodycznie wykorzystanie przez nauczycieli narzędzi</w:t>
            </w:r>
          </w:p>
          <w:p>
            <w:pPr>
              <w:pStyle w:val="Akapitzlist"/>
              <w:tabs>
                <w:tab w:val="left" w:pos="142" w:leader="none"/>
              </w:tabs>
              <w:spacing w:before="0" w:after="0"/>
              <w:ind w:hanging="0" w:start="0" w:end="0"/>
              <w:jc w:val="both"/>
              <w:rPr>
                <w:rFonts w:ascii="Times New Roman" w:hAnsi="Times New Roman" w:cs="Times New Roman"/>
                <w:b w:val="false"/>
                <w:bCs w:val="false"/>
                <w:color w:val="00A9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 xml:space="preserve">  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A933"/>
                <w:sz w:val="26"/>
                <w:szCs w:val="26"/>
              </w:rPr>
              <w:t>materiałów dostępnych w sieci, w szczególności opartych na sztucznej inteligencji.</w:t>
            </w:r>
          </w:p>
          <w:p>
            <w:pPr>
              <w:pStyle w:val="Default"/>
              <w:tabs>
                <w:tab w:val="clear" w:pos="708"/>
                <w:tab w:val="left" w:pos="142" w:leader="none"/>
              </w:tabs>
              <w:jc w:val="both"/>
              <w:rPr>
                <w:rFonts w:ascii="Times New Roman" w:hAnsi="Times New Roman" w:cs="Times New Roman"/>
                <w:b/>
                <w:bCs/>
                <w:color w:val="00A93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A933"/>
                <w:sz w:val="26"/>
                <w:szCs w:val="26"/>
              </w:rPr>
            </w:r>
          </w:p>
          <w:p>
            <w:pPr>
              <w:pStyle w:val="Akapitzlist"/>
              <w:tabs>
                <w:tab w:val="left" w:pos="142" w:leader="none"/>
              </w:tabs>
              <w:spacing w:before="0" w:after="0"/>
              <w:ind w:hanging="0" w:start="0" w:end="0"/>
              <w:jc w:val="both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color w:val="2A6099"/>
                <w:sz w:val="26"/>
                <w:szCs w:val="26"/>
              </w:rPr>
              <w:t>- Wsparcie rozwoju emocjonalnego, jako element harmonijnego rozwoju dziecka.</w:t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16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Tytuł zadania/z krótkim opisem</w:t>
            </w:r>
          </w:p>
        </w:tc>
        <w:tc>
          <w:tcPr>
            <w:tcW w:w="246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Osoba odpowiedzialna za realizację</w:t>
            </w:r>
          </w:p>
        </w:tc>
        <w:tc>
          <w:tcPr>
            <w:tcW w:w="24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Osoby współpracujące przy realizacji zadania</w:t>
            </w:r>
          </w:p>
        </w:tc>
        <w:tc>
          <w:tcPr>
            <w:tcW w:w="16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realizacji</w:t>
            </w:r>
          </w:p>
        </w:tc>
        <w:tc>
          <w:tcPr>
            <w:tcW w:w="21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Informacja o realizacji zadania lub przyczynie niezrealizowania</w:t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6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Spotkania i rozmowy z rodzicami, informowanie o kierunkach pracy i postępach dziecka</w:t>
            </w:r>
          </w:p>
        </w:tc>
        <w:tc>
          <w:tcPr>
            <w:tcW w:w="246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poszczególnych oddziałach</w:t>
            </w:r>
          </w:p>
        </w:tc>
        <w:tc>
          <w:tcPr>
            <w:tcW w:w="24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specjalny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logopeda</w:t>
            </w:r>
          </w:p>
        </w:tc>
        <w:tc>
          <w:tcPr>
            <w:tcW w:w="16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 szkolnego</w:t>
            </w:r>
          </w:p>
        </w:tc>
        <w:tc>
          <w:tcPr>
            <w:tcW w:w="21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6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pedagogiem, logopedą, psychologiem.</w:t>
            </w:r>
          </w:p>
        </w:tc>
        <w:tc>
          <w:tcPr>
            <w:tcW w:w="246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specjalny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logopeda</w:t>
            </w:r>
          </w:p>
        </w:tc>
        <w:tc>
          <w:tcPr>
            <w:tcW w:w="24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6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 szkolnego</w:t>
            </w:r>
          </w:p>
        </w:tc>
        <w:tc>
          <w:tcPr>
            <w:tcW w:w="21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6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Organizowanie działań zmierzających do poznania każdego dziecka: obserwacje </w:t>
            </w:r>
            <w:r>
              <w:rPr>
                <w:rFonts w:ascii="Times New Roman" w:hAnsi="Times New Roman"/>
              </w:rPr>
              <w:t>pedagogiczne</w:t>
            </w:r>
            <w:r>
              <w:rPr>
                <w:rFonts w:ascii="Times New Roman" w:hAnsi="Times New Roman"/>
              </w:rPr>
              <w:t xml:space="preserve">, diagnoza </w:t>
            </w:r>
            <w:r>
              <w:rPr>
                <w:rFonts w:ascii="Times New Roman" w:hAnsi="Times New Roman"/>
              </w:rPr>
              <w:t>gotowości szkolnej.</w:t>
            </w:r>
          </w:p>
        </w:tc>
        <w:tc>
          <w:tcPr>
            <w:tcW w:w="246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</w:tc>
        <w:tc>
          <w:tcPr>
            <w:tcW w:w="24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specjalny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logopeda</w:t>
            </w:r>
          </w:p>
        </w:tc>
        <w:tc>
          <w:tcPr>
            <w:tcW w:w="16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X.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r.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i VI. 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21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6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Opracowanie zakresu działań do pracy indywidualnej dzieci w oparciu o obserwację, przekazanie informacji rodzicom</w:t>
            </w:r>
          </w:p>
        </w:tc>
        <w:tc>
          <w:tcPr>
            <w:tcW w:w="246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</w:tc>
        <w:tc>
          <w:tcPr>
            <w:tcW w:w="24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specjalny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logopeda</w:t>
            </w:r>
          </w:p>
        </w:tc>
        <w:tc>
          <w:tcPr>
            <w:tcW w:w="16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X.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21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6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Diagnozowanie logopedyczne, w tym prowadzenie badań przesiewowych w celu ustalenia stanu mowy oraz poziomu rozwoju językowego wychowanków.</w:t>
            </w:r>
          </w:p>
        </w:tc>
        <w:tc>
          <w:tcPr>
            <w:tcW w:w="246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Jagoda Zielińska- logopeda</w:t>
            </w:r>
          </w:p>
        </w:tc>
        <w:tc>
          <w:tcPr>
            <w:tcW w:w="24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</w:tc>
        <w:tc>
          <w:tcPr>
            <w:tcW w:w="16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IX, X.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21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6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Udzielenie przez specjalistów wsparcia dzieciom wskazanym przez nauczycieli.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Ustalenie grup ćwiczebnych oraz zakresu wsparcia.</w:t>
            </w:r>
          </w:p>
        </w:tc>
        <w:tc>
          <w:tcPr>
            <w:tcW w:w="246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Agata Jakubaszek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Wójcik-Ostrowsk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</w:tc>
        <w:tc>
          <w:tcPr>
            <w:tcW w:w="16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- XI.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21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6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zajęć z dziećmi wymagającymi wsparcia logopedycznego.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6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Jagoda Zielińska</w:t>
            </w:r>
          </w:p>
        </w:tc>
        <w:tc>
          <w:tcPr>
            <w:tcW w:w="241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63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 szkolnego</w:t>
            </w:r>
          </w:p>
        </w:tc>
        <w:tc>
          <w:tcPr>
            <w:tcW w:w="21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66" w:type="dxa"/>
            <w:tcBorders>
              <w:star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zajęć z dziećmi wymagającymi wsparcia psychologicznego</w:t>
            </w:r>
          </w:p>
        </w:tc>
        <w:tc>
          <w:tcPr>
            <w:tcW w:w="2467" w:type="dxa"/>
            <w:tcBorders>
              <w:star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Wójcik-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Ostrowska</w:t>
            </w:r>
          </w:p>
        </w:tc>
        <w:tc>
          <w:tcPr>
            <w:tcW w:w="2417" w:type="dxa"/>
            <w:tcBorders>
              <w:start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633" w:type="dxa"/>
            <w:tcBorders>
              <w:start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 szkolnego</w:t>
            </w:r>
          </w:p>
        </w:tc>
        <w:tc>
          <w:tcPr>
            <w:tcW w:w="2164" w:type="dxa"/>
            <w:tcBorders>
              <w:start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Prowadzenie zajęć z dziećmi wymagającymi wsparcia pedagogicznego</w:t>
            </w:r>
          </w:p>
        </w:tc>
        <w:tc>
          <w:tcPr>
            <w:tcW w:w="2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Agata Jakubaszek</w:t>
            </w:r>
          </w:p>
        </w:tc>
        <w:tc>
          <w:tcPr>
            <w:tcW w:w="2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auczyciele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6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 szkolnego</w:t>
            </w:r>
          </w:p>
        </w:tc>
        <w:tc>
          <w:tcPr>
            <w:tcW w:w="2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 z Zespołem Poradni nr 3 – Poradnią psychologiczno-Pedagogiczną nr 6, ul. Młodej Polski 30 w Lublinie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Organizowanie punktów konsultacyjnych na teranie przedszkola z psychologiem poradni.</w:t>
            </w:r>
          </w:p>
        </w:tc>
        <w:tc>
          <w:tcPr>
            <w:tcW w:w="2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Dyrektor,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2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6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 szkolnego</w:t>
            </w:r>
          </w:p>
        </w:tc>
        <w:tc>
          <w:tcPr>
            <w:tcW w:w="2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Kącik książeczki w podróży – zapoznanie i systematyczne czytanie książek zakupionych ze środków pozyskanych w ramach Narodowego Programu Rozwoju Czytelnictwa 2.0. na lata 2021-2025.</w:t>
            </w:r>
          </w:p>
        </w:tc>
        <w:tc>
          <w:tcPr>
            <w:tcW w:w="2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Pokładek</w:t>
            </w:r>
          </w:p>
        </w:tc>
        <w:tc>
          <w:tcPr>
            <w:tcW w:w="2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6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 w tygodniu / 1  oddział</w:t>
            </w:r>
          </w:p>
        </w:tc>
        <w:tc>
          <w:tcPr>
            <w:tcW w:w="2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/>
            </w:pPr>
            <w:r>
              <w:rPr/>
              <w:t xml:space="preserve">Początek jesieni – </w:t>
            </w:r>
            <w:r>
              <w:rPr/>
              <w:t>przygotowanie dekoracji okiennej w holu przedszkola</w:t>
            </w:r>
          </w:p>
        </w:tc>
        <w:tc>
          <w:tcPr>
            <w:tcW w:w="2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>M. Wacławek</w:t>
            </w:r>
          </w:p>
          <w:p>
            <w:pPr>
              <w:pStyle w:val="Zawartotabeli"/>
              <w:rPr/>
            </w:pPr>
            <w:r>
              <w:rPr/>
              <w:t>B. Wójcik</w:t>
            </w:r>
          </w:p>
        </w:tc>
        <w:tc>
          <w:tcPr>
            <w:tcW w:w="2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6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</w:t>
            </w:r>
            <w:r>
              <w:rPr>
                <w:rFonts w:ascii="Times New Roman" w:hAnsi="Times New Roman"/>
              </w:rPr>
              <w:t>IX 2023r.</w:t>
            </w:r>
          </w:p>
        </w:tc>
        <w:tc>
          <w:tcPr>
            <w:tcW w:w="2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Początek zi</w:t>
            </w:r>
            <w:r>
              <w:rPr/>
              <w:t xml:space="preserve">my – </w:t>
            </w:r>
            <w:r>
              <w:rPr/>
              <w:t>przygotowanie dekoracji okiennej w holu przedszkola</w:t>
            </w:r>
          </w:p>
        </w:tc>
        <w:tc>
          <w:tcPr>
            <w:tcW w:w="24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>J. Dziubińska</w:t>
            </w:r>
          </w:p>
          <w:p>
            <w:pPr>
              <w:pStyle w:val="Zawartotabeli"/>
              <w:rPr/>
            </w:pPr>
            <w:r>
              <w:rPr/>
              <w:t>D. Wołyńczuk</w:t>
            </w:r>
          </w:p>
        </w:tc>
        <w:tc>
          <w:tcPr>
            <w:tcW w:w="241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6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r>
              <w:rPr>
                <w:rFonts w:ascii="Times New Roman" w:hAnsi="Times New Roman"/>
              </w:rPr>
              <w:t>XII 2023r.</w:t>
            </w:r>
          </w:p>
        </w:tc>
        <w:tc>
          <w:tcPr>
            <w:tcW w:w="21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1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Początek wiosny – </w:t>
            </w:r>
            <w:r>
              <w:rPr>
                <w:rFonts w:cs="Times New Roman" w:ascii="Times New Roman" w:hAnsi="Times New Roman"/>
              </w:rPr>
              <w:t>przygotowanie dekoracji okiennej w holu przedszkola</w:t>
            </w:r>
          </w:p>
        </w:tc>
        <w:tc>
          <w:tcPr>
            <w:tcW w:w="2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A. Branica-Wosiak</w:t>
            </w:r>
          </w:p>
          <w:p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A. Pokładek</w:t>
            </w:r>
          </w:p>
        </w:tc>
        <w:tc>
          <w:tcPr>
            <w:tcW w:w="2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6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  <w:r>
              <w:rPr>
                <w:rFonts w:ascii="Times New Roman" w:hAnsi="Times New Roman"/>
              </w:rPr>
              <w:t>III 2024r.</w:t>
            </w:r>
          </w:p>
        </w:tc>
        <w:tc>
          <w:tcPr>
            <w:tcW w:w="2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16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Początek lata – </w:t>
            </w:r>
            <w:r>
              <w:rPr>
                <w:rFonts w:ascii="Times New Roman" w:hAnsi="Times New Roman"/>
              </w:rPr>
              <w:t>przygotowanie dekoracji okiennej w holu przedszkola</w:t>
            </w:r>
          </w:p>
        </w:tc>
        <w:tc>
          <w:tcPr>
            <w:tcW w:w="2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Zawadzka, 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Rzepecka</w:t>
            </w:r>
          </w:p>
        </w:tc>
        <w:tc>
          <w:tcPr>
            <w:tcW w:w="241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6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VI 2024r.</w:t>
            </w:r>
          </w:p>
        </w:tc>
        <w:tc>
          <w:tcPr>
            <w:tcW w:w="216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Olimpiada Sportowa</w:t>
            </w:r>
            <w:r>
              <w:rPr>
                <w:rFonts w:ascii="Times New Roman" w:hAnsi="Times New Roman"/>
              </w:rPr>
              <w:t xml:space="preserve"> w ogrodzie przedszkolnym</w:t>
            </w:r>
          </w:p>
        </w:tc>
        <w:tc>
          <w:tcPr>
            <w:tcW w:w="24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Wójcik,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Kwiatkowska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1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Nauczyciele, </w:t>
            </w:r>
            <w:r>
              <w:rPr>
                <w:rFonts w:ascii="Times New Roman" w:hAnsi="Times New Roman"/>
              </w:rPr>
              <w:t>nauczyciel gimnastyki korekcyjnej</w:t>
            </w:r>
          </w:p>
        </w:tc>
        <w:tc>
          <w:tcPr>
            <w:tcW w:w="16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VI 2024r.</w:t>
            </w:r>
          </w:p>
        </w:tc>
        <w:tc>
          <w:tcPr>
            <w:tcW w:w="21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1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Sprawności Przedszkolaka.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materiałów dydaktycznych oraz przyborów niezbędnych do przeprowadzenia testu sprawności przedszkolaków.</w:t>
            </w:r>
          </w:p>
        </w:tc>
        <w:tc>
          <w:tcPr>
            <w:tcW w:w="24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Branica -Wosiak</w:t>
            </w:r>
          </w:p>
          <w:p>
            <w:pPr>
              <w:pStyle w:val="Zawartotabeli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A. Żurawska</w:t>
            </w:r>
          </w:p>
        </w:tc>
        <w:tc>
          <w:tcPr>
            <w:tcW w:w="241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6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Koniec 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  <w:r>
              <w:rPr>
                <w:rFonts w:ascii="Times New Roman" w:hAnsi="Times New Roman"/>
              </w:rPr>
              <w:t xml:space="preserve"> 2023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21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1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Test Sprawności Przedszkolaka - </w:t>
            </w:r>
            <w:r>
              <w:rPr>
                <w:rFonts w:ascii="Times New Roman" w:hAnsi="Times New Roman"/>
              </w:rPr>
              <w:t>przeprowadzenie czterech prób testowych (próba siły, próba mocy, próba szybkości, próba zwinności).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Przygotowanie wyników przeprowadzonego testu w obrębie oddziału – w formie tabelarycznego zestawienia liczbowego i w postaci wykresów.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Przedstawienie indywidualnych wyników dzieci,  rodzicom.</w:t>
            </w:r>
          </w:p>
        </w:tc>
        <w:tc>
          <w:tcPr>
            <w:tcW w:w="24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 w oddziałach</w:t>
            </w:r>
          </w:p>
        </w:tc>
        <w:tc>
          <w:tcPr>
            <w:tcW w:w="241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</w:t>
            </w:r>
          </w:p>
        </w:tc>
        <w:tc>
          <w:tcPr>
            <w:tcW w:w="16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XI.2023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2024</w:t>
            </w:r>
          </w:p>
        </w:tc>
        <w:tc>
          <w:tcPr>
            <w:tcW w:w="21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1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6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Prace wdrożeniowe dotyczące przygotowania i obsługi nowej strony internetowej Przedszkola Nr 75 w Lublinie.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szkolenia nauczycieli zorganizowane przez wydział IT UM Lublin w zakresie obsługi strony internetowej.  </w:t>
            </w:r>
          </w:p>
        </w:tc>
        <w:tc>
          <w:tcPr>
            <w:tcW w:w="246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Wójcik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Rzepecka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Górecka-Podstawka</w:t>
            </w:r>
          </w:p>
        </w:tc>
        <w:tc>
          <w:tcPr>
            <w:tcW w:w="2417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3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IX.2023 – VIII 2024</w:t>
            </w:r>
          </w:p>
        </w:tc>
        <w:tc>
          <w:tcPr>
            <w:tcW w:w="216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Akapitzlist"/>
        <w:tabs>
          <w:tab w:val="left" w:pos="142" w:leader="none"/>
        </w:tabs>
        <w:spacing w:before="0" w:after="0"/>
        <w:ind w:hanging="0" w:start="0" w:end="0"/>
        <w:jc w:val="center"/>
        <w:rPr>
          <w:rFonts w:ascii="Times New Roman" w:hAnsi="Times New Roman" w:cs="Calibri"/>
          <w:b/>
          <w:bCs/>
          <w:color w:val="C9211E"/>
          <w:sz w:val="28"/>
          <w:szCs w:val="28"/>
        </w:rPr>
      </w:pPr>
      <w:r>
        <w:rPr>
          <w:rFonts w:cs="Calibri" w:ascii="Times New Roman" w:hAnsi="Times New Roman"/>
          <w:b/>
          <w:bCs/>
          <w:color w:val="C9211E"/>
          <w:sz w:val="28"/>
          <w:szCs w:val="28"/>
        </w:rPr>
      </w:r>
    </w:p>
    <w:p>
      <w:pPr>
        <w:pStyle w:val="Akapitzlist"/>
        <w:tabs>
          <w:tab w:val="left" w:pos="142" w:leader="none"/>
        </w:tabs>
        <w:spacing w:before="0" w:after="0"/>
        <w:ind w:hanging="0" w:start="0" w:end="0"/>
        <w:jc w:val="center"/>
        <w:rPr>
          <w:rFonts w:ascii="Times New Roman" w:hAnsi="Times New Roman" w:cs="Calibri"/>
          <w:b/>
          <w:bCs/>
          <w:color w:val="C9211E"/>
          <w:sz w:val="28"/>
          <w:szCs w:val="28"/>
        </w:rPr>
      </w:pPr>
      <w:r>
        <w:rPr>
          <w:rFonts w:cs="Calibri" w:ascii="Times New Roman" w:hAnsi="Times New Roman"/>
          <w:b/>
          <w:bCs/>
          <w:color w:val="C9211E"/>
          <w:sz w:val="28"/>
          <w:szCs w:val="28"/>
        </w:rPr>
      </w:r>
    </w:p>
    <w:p>
      <w:pPr>
        <w:pStyle w:val="Akapitzlist"/>
        <w:tabs>
          <w:tab w:val="left" w:pos="142" w:leader="none"/>
        </w:tabs>
        <w:spacing w:before="0" w:after="0"/>
        <w:ind w:hanging="0" w:start="0" w:end="0"/>
        <w:jc w:val="center"/>
        <w:rPr>
          <w:rFonts w:ascii="Times New Roman" w:hAnsi="Times New Roman" w:cs="Calibri"/>
          <w:b/>
          <w:bCs/>
          <w:color w:val="C9211E"/>
          <w:sz w:val="28"/>
          <w:szCs w:val="28"/>
        </w:rPr>
      </w:pPr>
      <w:r>
        <w:rPr>
          <w:rFonts w:cs="Calibri" w:ascii="Times New Roman" w:hAnsi="Times New Roman"/>
          <w:b/>
          <w:bCs/>
          <w:color w:val="C9211E"/>
          <w:sz w:val="28"/>
          <w:szCs w:val="28"/>
        </w:rPr>
      </w:r>
    </w:p>
    <w:p>
      <w:pPr>
        <w:pStyle w:val="Akapitzlist"/>
        <w:tabs>
          <w:tab w:val="left" w:pos="142" w:leader="none"/>
        </w:tabs>
        <w:spacing w:before="0" w:after="0"/>
        <w:ind w:hanging="0" w:start="0" w:end="0"/>
        <w:jc w:val="center"/>
        <w:rPr>
          <w:rFonts w:ascii="Times New Roman" w:hAnsi="Times New Roman" w:cs="Calibri"/>
          <w:b/>
          <w:bCs/>
          <w:color w:val="C9211E"/>
          <w:sz w:val="28"/>
          <w:szCs w:val="28"/>
        </w:rPr>
      </w:pPr>
      <w:r>
        <w:rPr>
          <w:rFonts w:cs="Calibri" w:ascii="Times New Roman" w:hAnsi="Times New Roman"/>
          <w:b/>
          <w:bCs/>
          <w:color w:val="C9211E"/>
          <w:sz w:val="28"/>
          <w:szCs w:val="28"/>
        </w:rPr>
      </w:r>
    </w:p>
    <w:p>
      <w:pPr>
        <w:pStyle w:val="Akapitzlist"/>
        <w:tabs>
          <w:tab w:val="left" w:pos="142" w:leader="none"/>
        </w:tabs>
        <w:spacing w:before="0" w:after="0"/>
        <w:ind w:hanging="0" w:start="0" w:end="0"/>
        <w:jc w:val="center"/>
        <w:rPr>
          <w:rFonts w:ascii="Times New Roman" w:hAnsi="Times New Roman" w:cs="Calibri"/>
          <w:b/>
          <w:bCs/>
          <w:color w:val="C9211E"/>
          <w:sz w:val="28"/>
          <w:szCs w:val="28"/>
        </w:rPr>
      </w:pPr>
      <w:r>
        <w:rPr>
          <w:rFonts w:cs="Calibri" w:ascii="Times New Roman" w:hAnsi="Times New Roman"/>
          <w:b/>
          <w:bCs/>
          <w:color w:val="C9211E"/>
          <w:sz w:val="28"/>
          <w:szCs w:val="28"/>
        </w:rPr>
        <w:t>Zadania do realizacji z Rodzicami</w:t>
      </w:r>
    </w:p>
    <w:tbl>
      <w:tblPr>
        <w:tblW w:w="14520" w:type="dxa"/>
        <w:jc w:val="start"/>
        <w:tblInd w:w="4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35"/>
        <w:gridCol w:w="5165"/>
        <w:gridCol w:w="2320"/>
        <w:gridCol w:w="2600"/>
        <w:gridCol w:w="1746"/>
        <w:gridCol w:w="1954"/>
      </w:tblGrid>
      <w:tr>
        <w:trPr/>
        <w:tc>
          <w:tcPr>
            <w:tcW w:w="14520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jc w:val="both"/>
              <w:rPr/>
            </w:pPr>
            <w:r>
              <w:rPr>
                <w:rStyle w:val="Domylnaczcionkaakapitu"/>
                <w:rFonts w:ascii="Times New Roman" w:hAnsi="Times New Roman"/>
                <w:b/>
                <w:bCs/>
                <w:color w:val="00A933"/>
                <w:sz w:val="26"/>
                <w:szCs w:val="26"/>
              </w:rPr>
              <w:t xml:space="preserve">- Wspomaganie wychowawczej roli rodziny przez </w:t>
            </w:r>
            <w:r>
              <w:rPr>
                <w:rStyle w:val="Domylnaczcionkaakapitu"/>
                <w:rFonts w:ascii="Times New Roman" w:hAnsi="Times New Roman"/>
                <w:b/>
                <w:bCs/>
                <w:color w:val="00A933"/>
                <w:sz w:val="26"/>
                <w:szCs w:val="26"/>
              </w:rPr>
              <w:t>pomoc w kształtowaniu u wychowanków i uczniów stałych sprawności w czynieniu dobra, rzetelną diagnozę potrzeb rozwojowych dzieci i młodzieży, realizację adekwatnego programu wychowawczo-profilaktycznego oraz zajęć wychowania do życia w rodzinie.</w:t>
            </w:r>
          </w:p>
          <w:p>
            <w:pPr>
              <w:pStyle w:val="Default"/>
              <w:jc w:val="both"/>
              <w:rPr>
                <w:rStyle w:val="Domylnaczcionkaakapitu"/>
                <w:rFonts w:ascii="Times New Roman" w:hAnsi="Times New Roman"/>
                <w:b/>
                <w:bCs/>
                <w:color w:val="00A933"/>
                <w:sz w:val="26"/>
                <w:szCs w:val="26"/>
              </w:rPr>
            </w:pPr>
            <w:r>
              <w:rPr/>
            </w:r>
          </w:p>
          <w:p>
            <w:pPr>
              <w:pStyle w:val="Akapitzlist"/>
              <w:tabs>
                <w:tab w:val="left" w:pos="142" w:leader="none"/>
              </w:tabs>
              <w:spacing w:before="0" w:after="0"/>
              <w:ind w:hanging="0" w:start="0" w:end="0"/>
              <w:jc w:val="both"/>
              <w:rPr>
                <w:rFonts w:ascii="Times New Roman" w:hAnsi="Times New Roman" w:cs="Times New Roman"/>
                <w:b/>
                <w:bCs/>
                <w:color w:val="2A6099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2A6099"/>
                <w:sz w:val="26"/>
                <w:szCs w:val="26"/>
              </w:rPr>
              <w:t>- Rodzice, jako świadomi partnerzy poprawnej identyfikacji emocji swojego dziecka.</w:t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Tytuł zadania/z krótkim opisem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Osoba odpowiedzialna za realizację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Osoby współpracujące przy realizacji zadania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Informacja o realizacji zadania lub przyczynie niezrealizowania</w:t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Urządzenie we współpracy z rodzicami kącików dla dzieci w salach: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Kącik </w:t>
            </w:r>
            <w:r>
              <w:rPr>
                <w:rFonts w:ascii="Times New Roman" w:hAnsi="Times New Roman"/>
              </w:rPr>
              <w:t>sensoryczno - manipulacyjny.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Kącik twórczości – plastycznej, muzycznej, (słownej w oddziałach dzieci starszych)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poszczególnych oddziałach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XI.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Włączenie rodziców do współpracy: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-Popołudnia bajkowe z rodzicami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-Festiwal dla Mamy, Taty, Syna i Córki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poszczególnych oddziałach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1x2 tygodnie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VI.202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olor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ich</w:t>
            </w:r>
            <w:r>
              <w:rPr>
                <w:rFonts w:ascii="Times New Roman" w:hAnsi="Times New Roman"/>
              </w:rPr>
              <w:t xml:space="preserve"> emocj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” – konkurs plastyczn</w:t>
            </w:r>
            <w:r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dla dzieci i rodziców.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Cel: Doskonalenie umiejętności </w:t>
            </w:r>
            <w:r>
              <w:rPr>
                <w:rFonts w:ascii="Times New Roman" w:hAnsi="Times New Roman"/>
              </w:rPr>
              <w:t xml:space="preserve">rozpoznawania emocji i </w:t>
            </w:r>
            <w:r>
              <w:rPr>
                <w:rFonts w:ascii="Times New Roman" w:hAnsi="Times New Roman"/>
              </w:rPr>
              <w:t xml:space="preserve">radzenia sobie z </w:t>
            </w:r>
            <w:r>
              <w:rPr>
                <w:rFonts w:ascii="Times New Roman" w:hAnsi="Times New Roman"/>
              </w:rPr>
              <w:t>nimi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Rzepecka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Dziubińska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Wołyńczuk 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Wójcik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IV.202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Zabawka Sensoryczna”- konkurs międzyprzed</w:t>
            </w:r>
            <w:r>
              <w:rPr>
                <w:rFonts w:ascii="Times New Roman" w:hAnsi="Times New Roman"/>
              </w:rPr>
              <w:t>szkolny</w:t>
            </w:r>
            <w:r>
              <w:rPr>
                <w:rFonts w:ascii="Times New Roman" w:hAnsi="Times New Roman"/>
              </w:rPr>
              <w:t xml:space="preserve"> dla dzieci i nauczycieli.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Cel: rozwijanie kreatywności, twórczości i wyobraźni dziecka, </w:t>
            </w:r>
            <w:r>
              <w:rPr>
                <w:rFonts w:ascii="Times New Roman" w:hAnsi="Times New Roman"/>
              </w:rPr>
              <w:t>integracji międzyprzedszkolnej.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Rzepecka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Dziubińska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Wołyńczuk 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Wójcik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XI.2023r.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Warsztaty z rodzicami pt: „Moja zabawka”. 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Cel: rozwijanie zdolności manualnych u dzieci oraz współpracy międzyprzedszkolem a rodzicami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Kwiatkowska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Pokładek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Zawadzka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 o</w:t>
            </w:r>
            <w:r>
              <w:rPr>
                <w:rFonts w:ascii="Times New Roman" w:hAnsi="Times New Roman"/>
              </w:rPr>
              <w:t>ddział I, II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2023r.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Warsztaty z rodzicam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pt: „Tworzymy biżuterię ogrodową”.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Cel: rozwijanie kreatywności, twórczości i wyobraźni dziecka.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Wacławek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Wójcik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Zawadzka.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Rzepecka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Żurawska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Nauczycielki 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ddział III, </w:t>
            </w:r>
            <w:r>
              <w:rPr>
                <w:rFonts w:ascii="Times New Roman" w:hAnsi="Times New Roman"/>
              </w:rPr>
              <w:t>IV, V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  <w:r>
              <w:rPr>
                <w:rFonts w:ascii="Times New Roman" w:hAnsi="Times New Roman"/>
              </w:rPr>
              <w:t>2023r.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Organizowanie dnia gier planszowych </w:t>
            </w:r>
            <w:r>
              <w:rPr>
                <w:rFonts w:ascii="Times New Roman" w:hAnsi="Times New Roman"/>
              </w:rPr>
              <w:t>na przemian z dniem konstrukcyjnym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rozwijanie wyobraźni przestrzennej, planowania strategicznego oraz </w:t>
            </w:r>
            <w:r>
              <w:rPr>
                <w:rFonts w:ascii="Times New Roman" w:hAnsi="Times New Roman"/>
              </w:rPr>
              <w:t>kształtowanie u dzieci odporności emocjonalnej koniecznej do radzenia sobie w trudnych sytuacjach, w tym także łagodnego znoszenia stresów i porażek.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Branica-Wosiak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1x miesiąc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bieżących problemów wychowawczych pojawiających się w poszczególnych grupach, przekazywanie informacji na posiedzeniu rady pedagogicznej w celu ustalenia działań.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specjalny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</w:t>
            </w:r>
            <w:r>
              <w:rPr>
                <w:rFonts w:ascii="Times New Roman" w:hAnsi="Times New Roman"/>
              </w:rPr>
              <w:t>gopeda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 szkolnego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Wsparcie rodziców w rozwiązywaniu problemów edukacyjnych i wychowawczych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odzice,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 szkolnego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Zamieszczanie artykułów dla rodziców na temat wychowania do wartości na Facebooku przedszkola oraz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rzesłanie mailowo wg potrzeb 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Górecka-Podstawka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poszczególnych oddziałach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całego roku szkolnego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Zamieszczanie artykułów dla rodziców na temat wychowania do wartości na </w:t>
            </w:r>
            <w:r>
              <w:rPr>
                <w:rFonts w:ascii="Times New Roman" w:hAnsi="Times New Roman"/>
              </w:rPr>
              <w:t xml:space="preserve">stronie </w:t>
            </w:r>
            <w:r>
              <w:rPr>
                <w:rFonts w:ascii="Times New Roman" w:hAnsi="Times New Roman"/>
              </w:rPr>
              <w:t>przedszkola.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Rzepecka,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Wójcik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K. Górecka-Podstawka 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poszczególnych oddziałach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Dzień ziemniaka – spotkanie integracyjne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dyni – zabawy integracyjne o tematyce dyni. 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M. Wacławek,</w:t>
            </w:r>
          </w:p>
          <w:p>
            <w:pPr>
              <w:pStyle w:val="Normalny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B. Wójcik</w:t>
            </w:r>
          </w:p>
          <w:p>
            <w:pPr>
              <w:pStyle w:val="Normalny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A. Zawadzka</w:t>
            </w:r>
          </w:p>
          <w:p>
            <w:pPr>
              <w:pStyle w:val="Normalny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M. Rzepecka</w:t>
            </w:r>
          </w:p>
          <w:p>
            <w:pPr>
              <w:pStyle w:val="Normalny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A. Żurawska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Rodziców</w:t>
            </w:r>
          </w:p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</w:t>
            </w:r>
            <w:r>
              <w:rPr>
                <w:rFonts w:ascii="Times New Roman" w:hAnsi="Times New Roman"/>
              </w:rPr>
              <w:t>oddział III, IV, V.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X.2023r.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Chociaż jestem mały, przedszkolak ze mnie wspaniały – pasowanie na przedszkolaka.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Pokładek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Kwiatkowska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Zawadzka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 oddziału I i II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Rodziców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VI </w:t>
            </w:r>
            <w:r>
              <w:rPr>
                <w:rFonts w:ascii="Times New Roman" w:hAnsi="Times New Roman"/>
              </w:rPr>
              <w:t>2024r.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Spotkanie z </w:t>
            </w:r>
            <w:r>
              <w:rPr>
                <w:rFonts w:cs="Times New Roman" w:ascii="Times New Roman" w:hAnsi="Times New Roman"/>
              </w:rPr>
              <w:t>Mikołaj</w:t>
            </w:r>
            <w:r>
              <w:rPr>
                <w:rFonts w:cs="Times New Roman" w:ascii="Times New Roman" w:hAnsi="Times New Roman"/>
              </w:rPr>
              <w:t>em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w przedszkolu.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Rzepecka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 </w:t>
            </w:r>
            <w:r>
              <w:rPr>
                <w:rFonts w:ascii="Times New Roman" w:hAnsi="Times New Roman"/>
              </w:rPr>
              <w:t>XII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Kolęda, hej kolęda – spotkanie z rodzicami – rozdanie gwiazdek z życzeniami noworocznymi rodzicom.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Rzepecka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 oddział V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XII.</w:t>
            </w:r>
            <w:r>
              <w:rPr>
                <w:rFonts w:ascii="Times New Roman" w:hAnsi="Times New Roman"/>
              </w:rPr>
              <w:t>2023r.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Świąteczna pracownia” – zorganizowanie dla rodziców i dzieci warsztatów robienia ozdób świątecznych.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Wołyńczuk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Dziubińska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 i nauczyciele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XII.2023r.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Bal </w:t>
            </w:r>
            <w:r>
              <w:rPr>
                <w:rFonts w:cs="Times New Roman" w:ascii="Times New Roman" w:hAnsi="Times New Roman"/>
              </w:rPr>
              <w:t xml:space="preserve">Karnawałowy </w:t>
            </w:r>
            <w:r>
              <w:rPr>
                <w:rFonts w:cs="Times New Roman" w:ascii="Times New Roman" w:hAnsi="Times New Roman"/>
              </w:rPr>
              <w:t>w Przedszkolu.</w:t>
            </w:r>
          </w:p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B. Wójcik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Dyrektor, 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Rodziców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 2024r.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2" w:hRule="atLeast"/>
        </w:trPr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Piknik rodzinny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Rada Pedagogiczna</w:t>
            </w:r>
          </w:p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Rada Rodziców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Rada Rodziców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VI 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652" w:hRule="atLeast"/>
        </w:trPr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Jubileusz 40-lecia Przedszkola Nr 75 w Lublinie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Dyrektor,</w:t>
            </w:r>
          </w:p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Rada Pedagogiczna</w:t>
            </w:r>
          </w:p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Rada Rodziców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2024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Rekrutacja na rok szkolny 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- 202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Zespół do spraw rekrutacji</w:t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9" w:hRule="atLeast"/>
        </w:trPr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6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otwarte dla dzieci nowo przyjętych.</w:t>
            </w:r>
          </w:p>
        </w:tc>
        <w:tc>
          <w:tcPr>
            <w:tcW w:w="23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26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Branica-Wosiak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Dziubińska</w:t>
            </w:r>
          </w:p>
        </w:tc>
        <w:tc>
          <w:tcPr>
            <w:tcW w:w="174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V 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9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9" w:hRule="atLeast"/>
        </w:trPr>
        <w:tc>
          <w:tcPr>
            <w:tcW w:w="73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Prelekcje dla rodziców ze specjalistami na terenie placówki:</w:t>
            </w:r>
          </w:p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i specjaliści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raz w semestrze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9" w:hRule="atLeast"/>
        </w:trPr>
        <w:tc>
          <w:tcPr>
            <w:tcW w:w="73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22</w:t>
            </w:r>
            <w:r>
              <w:rPr/>
              <w:t>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Etapy rozwoju mowy dziecka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Jagoda Zielińska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raz w semestrze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9" w:hRule="atLeast"/>
        </w:trPr>
        <w:tc>
          <w:tcPr>
            <w:tcW w:w="73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</w:t>
            </w:r>
            <w:r>
              <w:rPr/>
              <w:t>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star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Wady i zalety kontaktu dzieci z urządzeniami elektronicznymi: telefon, tablet, telewizor.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Wójcik-Ostrowska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raz w semestrze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9" w:hRule="atLeast"/>
        </w:trPr>
        <w:tc>
          <w:tcPr>
            <w:tcW w:w="73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</w:t>
            </w:r>
            <w:r>
              <w:rPr/>
              <w:t>4</w:t>
            </w:r>
            <w:r>
              <w:rPr/>
              <w:t>.</w:t>
            </w:r>
          </w:p>
        </w:tc>
        <w:tc>
          <w:tcPr>
            <w:tcW w:w="516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Dojrzałość szkolna dziecka.</w:t>
            </w:r>
          </w:p>
        </w:tc>
        <w:tc>
          <w:tcPr>
            <w:tcW w:w="23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Agata Jakubaszek</w:t>
            </w:r>
          </w:p>
        </w:tc>
        <w:tc>
          <w:tcPr>
            <w:tcW w:w="260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4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raz w semestrze</w:t>
            </w:r>
          </w:p>
        </w:tc>
        <w:tc>
          <w:tcPr>
            <w:tcW w:w="195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jc w:val="both"/>
        <w:rPr>
          <w:rFonts w:ascii="Times New Roman" w:hAnsi="Times New Roman" w:cs="Calibri"/>
          <w:b/>
          <w:bCs/>
          <w:color w:val="C9211E"/>
          <w:sz w:val="28"/>
          <w:szCs w:val="28"/>
        </w:rPr>
      </w:pPr>
      <w:r>
        <w:rPr>
          <w:rFonts w:cs="Calibri" w:ascii="Times New Roman" w:hAnsi="Times New Roman"/>
          <w:b/>
          <w:bCs/>
          <w:color w:val="C9211E"/>
          <w:sz w:val="28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142" w:leader="none"/>
        </w:tabs>
        <w:jc w:val="center"/>
        <w:rPr>
          <w:rFonts w:ascii="Times New Roman" w:hAnsi="Times New Roman" w:cs="Calibri"/>
          <w:b/>
          <w:bCs/>
          <w:color w:val="C9211E"/>
          <w:sz w:val="28"/>
          <w:szCs w:val="28"/>
        </w:rPr>
      </w:pPr>
      <w:r>
        <w:rPr>
          <w:rFonts w:cs="Calibri" w:ascii="Times New Roman" w:hAnsi="Times New Roman"/>
          <w:b/>
          <w:bCs/>
          <w:color w:val="C9211E"/>
          <w:sz w:val="28"/>
          <w:szCs w:val="28"/>
        </w:rPr>
        <w:t>Zadania do realizacji z dziećmi.</w:t>
      </w:r>
    </w:p>
    <w:tbl>
      <w:tblPr>
        <w:tblW w:w="14517" w:type="dxa"/>
        <w:jc w:val="start"/>
        <w:tblInd w:w="4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735"/>
        <w:gridCol w:w="5182"/>
        <w:gridCol w:w="2783"/>
        <w:gridCol w:w="2120"/>
        <w:gridCol w:w="1813"/>
        <w:gridCol w:w="1884"/>
      </w:tblGrid>
      <w:tr>
        <w:trPr/>
        <w:tc>
          <w:tcPr>
            <w:tcW w:w="14517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Default"/>
              <w:tabs>
                <w:tab w:val="clear" w:pos="708"/>
                <w:tab w:val="left" w:pos="142" w:leader="none"/>
                <w:tab w:val="left" w:pos="1875" w:leader="none"/>
              </w:tabs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color w:val="00A933"/>
                <w:sz w:val="26"/>
                <w:szCs w:val="26"/>
              </w:rPr>
              <w:t xml:space="preserve">- </w:t>
            </w:r>
            <w:r>
              <w:rPr>
                <w:rStyle w:val="Domylnaczcionkaakapitu"/>
                <w:rFonts w:cs="Times New Roman" w:ascii="Times New Roman" w:hAnsi="Times New Roman"/>
                <w:b/>
                <w:bCs/>
                <w:color w:val="00A933"/>
                <w:sz w:val="26"/>
                <w:szCs w:val="26"/>
              </w:rPr>
              <w:t xml:space="preserve">Podnoszenie jakości wsparcia dla dzieci, uczniów i rodzin udzielonego w systemie oświaty poprzez rozwijanie współpracy wewnątrz- i </w:t>
            </w:r>
            <w:r>
              <w:rPr>
                <w:rFonts w:ascii="Times New Roman" w:hAnsi="Times New Roman"/>
                <w:b/>
                <w:bCs/>
                <w:color w:val="00A933"/>
                <w:sz w:val="26"/>
                <w:szCs w:val="26"/>
              </w:rPr>
              <w:t xml:space="preserve">międzyszkolnej, a także z podmiotami działającymi w innych sektorach, w tym zakresie wczesnego wspomagania rozwoju dzieci i </w:t>
            </w:r>
            <w:r>
              <w:rPr>
                <w:rStyle w:val="Domylnaczcionkaakapitu"/>
                <w:rFonts w:cs="Times New Roman" w:ascii="Times New Roman" w:hAnsi="Times New Roman"/>
                <w:b/>
                <w:bCs/>
                <w:color w:val="00A933"/>
                <w:sz w:val="26"/>
                <w:szCs w:val="26"/>
              </w:rPr>
              <w:t>wsparcia rodziny.</w:t>
            </w:r>
          </w:p>
          <w:p>
            <w:pPr>
              <w:pStyle w:val="Default"/>
              <w:tabs>
                <w:tab w:val="clear" w:pos="708"/>
                <w:tab w:val="left" w:pos="142" w:leader="none"/>
                <w:tab w:val="left" w:pos="1875" w:leader="none"/>
              </w:tabs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bCs/>
                <w:color w:val="00A933"/>
                <w:sz w:val="26"/>
                <w:szCs w:val="26"/>
              </w:rPr>
              <w:t>-</w:t>
            </w:r>
            <w:r>
              <w:rPr>
                <w:rStyle w:val="Domylnaczcionkaakapitu"/>
                <w:rFonts w:cs="Times New Roman" w:ascii="Times New Roman" w:hAnsi="Times New Roman"/>
                <w:b/>
                <w:bCs/>
                <w:color w:val="00A933"/>
                <w:sz w:val="26"/>
                <w:szCs w:val="26"/>
              </w:rPr>
              <w:t>Kontynuacja działań na rzecz szerszego udostępniania kanonu założeń edukacji klasycznej oraz sięgania do dziedzictwa cywilizacyjnego  Europy, w tym wsparcie powrotu do szkół języka łacińskiego jako drugiego języka obcego.</w:t>
            </w:r>
          </w:p>
          <w:p>
            <w:pPr>
              <w:pStyle w:val="Normal"/>
              <w:tabs>
                <w:tab w:val="clear" w:pos="708"/>
                <w:tab w:val="left" w:pos="142" w:leader="none"/>
                <w:tab w:val="left" w:pos="1875" w:leader="none"/>
              </w:tabs>
              <w:rPr>
                <w:rFonts w:ascii="Times New Roman" w:hAnsi="Times New Roman" w:cs="Times New Roman"/>
                <w:b/>
                <w:bCs/>
                <w:color w:val="2A6099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2A6099"/>
                <w:sz w:val="26"/>
                <w:szCs w:val="26"/>
              </w:rPr>
              <w:t>-Twórcze wyrażanie emocji. Zabawy relaksacyjne i sport. Działalność plastyczna, Taniec. Śpiew. Teatr. Twórczość słowna.</w:t>
            </w:r>
          </w:p>
          <w:p>
            <w:pPr>
              <w:pStyle w:val="Normal"/>
              <w:tabs>
                <w:tab w:val="clear" w:pos="708"/>
                <w:tab w:val="left" w:pos="142" w:leader="none"/>
                <w:tab w:val="left" w:pos="1875" w:leader="none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- Działania stałe, wynikające z kalendarza realizowane w przedszkolu.</w:t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Tytuł zadania/z krótkim opisem</w:t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Osoba odpowiedzialna za realizację</w:t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Osoby współpracujące przy realizacji zadania</w:t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Termin realizacji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Informacja o realizacji zadania lub przyczynie niezrealizowania</w:t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Mata emocji</w:t>
            </w:r>
            <w:r>
              <w:rPr>
                <w:rFonts w:ascii="Times New Roman" w:hAnsi="Times New Roman"/>
              </w:rPr>
              <w:t xml:space="preserve"> – wykonanie przez dzieci </w:t>
            </w:r>
            <w:r>
              <w:rPr>
                <w:rFonts w:ascii="Times New Roman" w:hAnsi="Times New Roman"/>
              </w:rPr>
              <w:t xml:space="preserve">maty emocji </w:t>
            </w:r>
            <w:r>
              <w:rPr>
                <w:rFonts w:ascii="Times New Roman" w:hAnsi="Times New Roman"/>
              </w:rPr>
              <w:t>wyrażającej stany emocjonalne</w:t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poszczególnych oddziałach</w:t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schodach emocji – graficzne przedstawienie obrazu emocji wraz z podpisem.</w:t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Pokładek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Wołyńczuk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poszczególnych oddziałach</w:t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Umiem rozwiązać problem w kulturalny sposób” - d</w:t>
            </w:r>
            <w:r>
              <w:rPr>
                <w:rFonts w:ascii="Times New Roman" w:hAnsi="Times New Roman"/>
              </w:rPr>
              <w:t>zień rozwiązywania problemów metodą dramy.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Ćwiczenia w </w:t>
            </w:r>
            <w:r>
              <w:rPr>
                <w:rFonts w:ascii="Times New Roman" w:hAnsi="Times New Roman"/>
              </w:rPr>
              <w:t>rozwiązywani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konfliktów, </w:t>
            </w:r>
            <w:r>
              <w:rPr>
                <w:rFonts w:ascii="Times New Roman" w:hAnsi="Times New Roman"/>
              </w:rPr>
              <w:t xml:space="preserve">problemów, nieporozumień </w:t>
            </w:r>
            <w:r>
              <w:rPr>
                <w:rFonts w:ascii="Times New Roman" w:hAnsi="Times New Roman"/>
              </w:rPr>
              <w:t xml:space="preserve">poprzez odgrywanie ról i scenek dramowych w oparciu o literaturę dziecięcą oraz sytuacje wzięte z życia przedszkolnego.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Cel: </w:t>
            </w:r>
            <w:r>
              <w:rPr>
                <w:rFonts w:ascii="Times New Roman" w:hAnsi="Times New Roman"/>
              </w:rPr>
              <w:t xml:space="preserve">dążenia do </w:t>
            </w:r>
            <w:r>
              <w:rPr>
                <w:rFonts w:ascii="Times New Roman" w:hAnsi="Times New Roman"/>
              </w:rPr>
              <w:t xml:space="preserve">rozwiązania konfliktu lub problemu, </w:t>
            </w:r>
            <w:r>
              <w:rPr>
                <w:rFonts w:ascii="Times New Roman" w:hAnsi="Times New Roman"/>
              </w:rPr>
              <w:t>argumentowanie, uzasadnianie stanowiska,</w:t>
            </w:r>
            <w:r>
              <w:rPr>
                <w:rFonts w:ascii="Times New Roman" w:hAnsi="Times New Roman"/>
              </w:rPr>
              <w:t xml:space="preserve"> dochodzenie do </w:t>
            </w:r>
            <w:r>
              <w:rPr>
                <w:rFonts w:ascii="Times New Roman" w:hAnsi="Times New Roman"/>
              </w:rPr>
              <w:t xml:space="preserve">porozumienia.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Działania w oddziałach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Dziubińska –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Małyszek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Żurawska –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Zawadzka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VI-VII,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IV-V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Wócik – Ostrowska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psycholog </w:t>
            </w:r>
            <w:r>
              <w:rPr>
                <w:rFonts w:ascii="Times New Roman" w:hAnsi="Times New Roman"/>
              </w:rPr>
              <w:t>przedszkolny jako ekspert.</w:t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XI. 2023</w:t>
            </w:r>
            <w:r>
              <w:rPr>
                <w:rFonts w:ascii="Times New Roman" w:hAnsi="Times New Roman"/>
              </w:rPr>
              <w:t>r.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2024r.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Rozwijanie empatii: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akcja Upominek dla seniora – przygotowanie prezentu niespodzianki dla seniorów DPS Kalina  – kształtowanie empatii i wrażliwości na drugiego człowieka.</w:t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Rzepecka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Wojtaluk</w:t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poszczególnych grup.</w:t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r.</w:t>
            </w:r>
            <w:r>
              <w:rPr>
                <w:rFonts w:ascii="Times New Roman" w:hAnsi="Times New Roman"/>
              </w:rPr>
              <w:t xml:space="preserve"> –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Podejmowanie aktywności na rzecz wspólnoty grupowej: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zabawy integrujące grupę rówieśniczą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wprowadzenie funkcji dyżurnego odpowiedzialnego za wykonywanie określonych czynności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wykonanie kodeksu przedszkolaka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celebrowanie urodzin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Utrzymywanie kontaktu z dzieckiem nieobecnym w przedszkolu</w:t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poszczególnych oddziałach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roku szkolnego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Wyjścia i wycieczki: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zorganizowanie wyjść poza teren przedszkola –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</w:rPr>
              <w:t>znawanie najbliższego otoczenia – parków, miejsca pamięci, instytucji, muzeów etc.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Muzeum Narodowe w Lublinie - </w:t>
            </w:r>
            <w:r>
              <w:rPr>
                <w:rFonts w:ascii="Times New Roman" w:hAnsi="Times New Roman"/>
              </w:rPr>
              <w:t>VI-VII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Muzeum Wsi Lubelskiej IV-V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Wycieczka do Parku Ludowego – </w:t>
            </w:r>
            <w:r>
              <w:rPr>
                <w:rFonts w:ascii="Times New Roman" w:hAnsi="Times New Roman"/>
              </w:rPr>
              <w:t>I-III</w:t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Branica-Wosiak,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Małyszek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Górecka- Podstawka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Żurawska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Pokładek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Kwiatkowska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Wacławek</w:t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 2023</w:t>
            </w:r>
            <w:r>
              <w:rPr>
                <w:rFonts w:ascii="Times New Roman" w:hAnsi="Times New Roman"/>
              </w:rPr>
              <w:t>r.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2024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Dzień kropki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Kwiatkowska</w:t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 </w:t>
            </w:r>
            <w:r>
              <w:rPr>
                <w:rFonts w:ascii="Times New Roman" w:hAnsi="Times New Roman"/>
              </w:rPr>
              <w:t xml:space="preserve">IX 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3r.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Ogólnopolski Dzień Przedszkolaka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Małyszek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Kwiatkowska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 xml:space="preserve">IX 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03" w:hRule="atLeast"/>
        </w:trPr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Bezpieczny Przedszkolak na drodze. </w:t>
            </w:r>
            <w:r>
              <w:rPr>
                <w:rFonts w:cs="Times New Roman" w:ascii="Times New Roman" w:hAnsi="Times New Roman"/>
              </w:rPr>
              <w:t>Spotkanie z Policjantem z V Komisariatu.</w:t>
            </w:r>
          </w:p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Omówienie zasad bezpiecznego poruszania się w ruchu miejskim. 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</w:t>
            </w:r>
            <w:r>
              <w:rPr>
                <w:rFonts w:ascii="Times New Roman" w:hAnsi="Times New Roman"/>
              </w:rPr>
              <w:t>zyci</w:t>
            </w:r>
            <w:r>
              <w:rPr>
                <w:rFonts w:ascii="Times New Roman" w:hAnsi="Times New Roman"/>
              </w:rPr>
              <w:t>elki w poszczególnych oddziałach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X.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38" w:hRule="atLeast"/>
        </w:trPr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Chociaż jestem mały, przedszkolak ze mnie wspaniały – pasowanie na przedszkolaka – </w:t>
            </w:r>
            <w:r>
              <w:rPr>
                <w:rFonts w:cs="Times New Roman" w:ascii="Times New Roman" w:hAnsi="Times New Roman"/>
              </w:rPr>
              <w:t>dzieci z oddziału I i II.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A. Pokładek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E. Kwiatkowska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A. Zawadzka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 i rodzice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VI </w:t>
            </w:r>
            <w:r>
              <w:rPr>
                <w:rFonts w:ascii="Times New Roman" w:hAnsi="Times New Roman"/>
              </w:rPr>
              <w:t>2024r.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Dzień jeża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M. Wacławek</w:t>
            </w:r>
          </w:p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B. Wójcik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XI</w:t>
            </w:r>
            <w:r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 xml:space="preserve">Święto Niepodległości - </w:t>
            </w:r>
            <w:r>
              <w:rPr>
                <w:rStyle w:val="Domylnaczcionkaakapitu"/>
                <w:rFonts w:cs="Times New Roman" w:ascii="Times New Roman" w:hAnsi="Times New Roman"/>
              </w:rPr>
              <w:t>przedstawienie w wykonaniu dzieci VII.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Branica-Wosiak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Dziubińska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</w:rPr>
              <w:t>XI 2023r.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Kolęda, hej kolęda – </w:t>
            </w:r>
            <w:r>
              <w:rPr>
                <w:rFonts w:cs="Times New Roman" w:ascii="Times New Roman" w:hAnsi="Times New Roman"/>
              </w:rPr>
              <w:t>tradycyjne spotkanie przedświąteczne</w:t>
            </w:r>
            <w:r>
              <w:rPr>
                <w:rFonts w:cs="Times New Roman" w:ascii="Times New Roman" w:hAnsi="Times New Roman"/>
              </w:rPr>
              <w:t xml:space="preserve"> z rodzicami – </w:t>
            </w:r>
            <w:r>
              <w:rPr>
                <w:rFonts w:cs="Times New Roman" w:ascii="Times New Roman" w:hAnsi="Times New Roman"/>
              </w:rPr>
              <w:t>śpiewanie kolęd, wzajemne składanie życzeń świąteczno-</w:t>
            </w:r>
            <w:r>
              <w:rPr>
                <w:rFonts w:cs="Times New Roman" w:ascii="Times New Roman" w:hAnsi="Times New Roman"/>
              </w:rPr>
              <w:t>noworoczny</w:t>
            </w:r>
            <w:r>
              <w:rPr>
                <w:rFonts w:cs="Times New Roman" w:ascii="Times New Roman" w:hAnsi="Times New Roman"/>
              </w:rPr>
              <w:t>ch.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Rzepecka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Żurawska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 2023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  <w:t>ferie zimowe</w:t>
            </w:r>
          </w:p>
          <w:p>
            <w:pPr>
              <w:pStyle w:val="Zawartotabeli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>cykl lekcji bibliotecznych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E. Kwiatkowska,</w:t>
            </w:r>
          </w:p>
          <w:p>
            <w:pPr>
              <w:pStyle w:val="Normalny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Pracownik biblioteki </w:t>
            </w:r>
            <w:r>
              <w:rPr>
                <w:rFonts w:cs="Times New Roman" w:ascii="Times New Roman" w:hAnsi="Times New Roman"/>
              </w:rPr>
              <w:t>Szkoły  Podstawowej nr 16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r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024r.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Dzień Babci i Dziad</w:t>
            </w:r>
            <w:r>
              <w:rPr>
                <w:rFonts w:cs="Times New Roman" w:ascii="Times New Roman" w:hAnsi="Times New Roman"/>
              </w:rPr>
              <w:t>zia – uroczystości organizowane w oddziałach.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 w poszczególnych oddziałach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ny"/>
              <w:rPr/>
            </w:pPr>
            <w:r>
              <w:rPr>
                <w:rStyle w:val="Domylnaczcionkaakapitu"/>
                <w:rFonts w:cs="Times New Roman" w:ascii="Times New Roman" w:hAnsi="Times New Roman"/>
              </w:rPr>
              <w:t xml:space="preserve">Wizyta przyrodnicza </w:t>
            </w:r>
            <w:r>
              <w:rPr>
                <w:rStyle w:val="Domylnaczcionkaakapitu"/>
                <w:rFonts w:cs="Times New Roman" w:ascii="Times New Roman" w:hAnsi="Times New Roman"/>
              </w:rPr>
              <w:t xml:space="preserve">w ogrodzie przedszkolnym, </w:t>
            </w:r>
            <w:r>
              <w:rPr>
                <w:rStyle w:val="Domylnaczcionkaakapitu"/>
                <w:rFonts w:cs="Times New Roman" w:ascii="Times New Roman" w:hAnsi="Times New Roman"/>
              </w:rPr>
              <w:t xml:space="preserve">przypomnienie dzieciom informacji dotyczących  </w:t>
            </w:r>
            <w:r>
              <w:rPr>
                <w:rStyle w:val="Domylnaczcionkaakapitu"/>
                <w:rFonts w:cs="Times New Roman" w:ascii="Times New Roman" w:hAnsi="Times New Roman"/>
              </w:rPr>
              <w:t xml:space="preserve">budowania </w:t>
            </w:r>
            <w:r>
              <w:rPr>
                <w:rStyle w:val="Domylnaczcionkaakapitu"/>
                <w:rFonts w:cs="Times New Roman" w:ascii="Times New Roman" w:hAnsi="Times New Roman"/>
              </w:rPr>
              <w:t>siedlisk dla ptaków.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 w poszczególnych oddziałach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kobiet i mężczyzn – </w:t>
            </w:r>
            <w:r>
              <w:rPr>
                <w:rFonts w:ascii="Times New Roman" w:hAnsi="Times New Roman"/>
              </w:rPr>
              <w:t>zabawy w poszczególnych grupach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Wszyscy nauczyciele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8-10 </w:t>
            </w:r>
            <w:r>
              <w:rPr>
                <w:rFonts w:ascii="Times New Roman" w:hAnsi="Times New Roman"/>
              </w:rPr>
              <w:t xml:space="preserve">III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024r.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Powitanie</w:t>
            </w:r>
            <w:r>
              <w:rPr>
                <w:rFonts w:ascii="Times New Roman" w:hAnsi="Times New Roman"/>
              </w:rPr>
              <w:t xml:space="preserve"> wiosny – </w:t>
            </w:r>
            <w:r>
              <w:rPr>
                <w:rFonts w:ascii="Times New Roman" w:hAnsi="Times New Roman"/>
              </w:rPr>
              <w:t>przedstawienie w wykonaniu dzieci IV.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Zawadzka,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Tyszkiewicz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  <w:r>
              <w:rPr>
                <w:rFonts w:ascii="Times New Roman" w:hAnsi="Times New Roman"/>
              </w:rPr>
              <w:t>III 2024r.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dowcipu </w:t>
            </w:r>
            <w:r>
              <w:rPr>
                <w:rFonts w:ascii="Times New Roman" w:hAnsi="Times New Roman"/>
              </w:rPr>
              <w:t>z wykorzystaniem gry planszowej „</w:t>
            </w:r>
            <w:r>
              <w:rPr>
                <w:rFonts w:ascii="Times New Roman" w:hAnsi="Times New Roman"/>
              </w:rPr>
              <w:t>MISTAKOS”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Wojtaluk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 w poszczególnych grupach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oddziałów I-VII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 </w:t>
            </w:r>
            <w:r>
              <w:rPr>
                <w:rFonts w:ascii="Times New Roman" w:hAnsi="Times New Roman"/>
              </w:rPr>
              <w:t>IV 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Wspólnie świętujemy urodziny F. Froebla – ogólnopolski projekt edukacyjny.</w:t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Rzepecka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Wołyńczuk</w:t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</w:rPr>
              <w:t xml:space="preserve">III </w:t>
            </w: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r.</w:t>
            </w:r>
            <w:r>
              <w:rPr>
                <w:rFonts w:ascii="Times New Roman" w:hAnsi="Times New Roman"/>
              </w:rPr>
              <w:t xml:space="preserve">-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>
              <w:rPr>
                <w:rFonts w:ascii="Times New Roman" w:hAnsi="Times New Roman"/>
              </w:rPr>
              <w:t xml:space="preserve">IV </w:t>
            </w: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Wiosenna przerwa świąteczna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-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 </w:t>
            </w:r>
            <w:r>
              <w:rPr>
                <w:rFonts w:ascii="Times New Roman" w:hAnsi="Times New Roman"/>
              </w:rPr>
              <w:t>IV 2024r.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rodzeństwa.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Pokładek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Branica-Wosiak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poszczególnych oddziałów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>
              <w:rPr>
                <w:rFonts w:ascii="Times New Roman" w:hAnsi="Times New Roman"/>
              </w:rPr>
              <w:t xml:space="preserve">IV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Światowy Dzień Ziemi - </w:t>
            </w:r>
            <w:r>
              <w:rPr>
                <w:rFonts w:ascii="Times New Roman" w:hAnsi="Times New Roman"/>
              </w:rPr>
              <w:t>przedstawienie w wykonaniu dzieci I</w:t>
            </w: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Wacławek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Wójcik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oddziałów I-VII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r>
              <w:rPr>
                <w:rFonts w:ascii="Times New Roman" w:hAnsi="Times New Roman"/>
              </w:rPr>
              <w:t xml:space="preserve">IV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flagi połączony z jubileuszem przystąpienia Polski do Unii Europejskiej.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Małyszek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Wołyńczuk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 </w:t>
            </w:r>
            <w:r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flagi – </w:t>
            </w:r>
            <w:r>
              <w:rPr>
                <w:rFonts w:ascii="Times New Roman" w:hAnsi="Times New Roman"/>
              </w:rPr>
              <w:t>malowanie flagi na folii w ogrodzie przedszkola.</w:t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Kwiatkowska</w:t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poszczególnych oddziałów</w:t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Festiwal Piosenki Angielskiej – </w:t>
            </w:r>
            <w:r>
              <w:rPr>
                <w:rFonts w:ascii="Times New Roman" w:hAnsi="Times New Roman"/>
              </w:rPr>
              <w:t>wewnątrzprzedszkolny.</w:t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Wójcik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Wołyńczuk</w:t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oddziałów I-VII</w:t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r>
              <w:rPr>
                <w:rFonts w:ascii="Times New Roman" w:hAnsi="Times New Roman"/>
              </w:rPr>
              <w:t xml:space="preserve">IV </w:t>
            </w:r>
            <w:r>
              <w:rPr>
                <w:rFonts w:ascii="Times New Roman" w:hAnsi="Times New Roman"/>
              </w:rPr>
              <w:t>2024r.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Bibliotekarza i Biblioteki</w:t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Kwiatkowska</w:t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oddziałów I-VII</w:t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 </w:t>
            </w:r>
            <w:r>
              <w:rPr>
                <w:rFonts w:ascii="Times New Roman" w:hAnsi="Times New Roman"/>
              </w:rPr>
              <w:t xml:space="preserve">V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Olimpiada Sportowa </w:t>
            </w:r>
            <w:r>
              <w:rPr>
                <w:rFonts w:ascii="Times New Roman" w:hAnsi="Times New Roman"/>
              </w:rPr>
              <w:t xml:space="preserve"> w ogrodzie przedszkolnym</w:t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Wójcik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Kwiatkowska</w:t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oddziałów I-VII</w:t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</w:rPr>
              <w:t xml:space="preserve"> 2024r.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Przyjaciela – </w:t>
            </w:r>
            <w:r>
              <w:rPr>
                <w:rFonts w:ascii="Times New Roman" w:hAnsi="Times New Roman"/>
              </w:rPr>
              <w:t>Hide Park.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Wygłaszanie przez poszczególne dzieci mowy na temat: 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Kim jest przyjaciel?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Czym się różni kolega od przyjaciela?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Kto jest moim przyjacielem i co mogę z nim robić?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czym polega przyjaźń?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 w poszczególnych oddziałach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poszczególnych oddziałów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Zakończenie roku szkolnego </w:t>
            </w:r>
            <w:r>
              <w:rPr>
                <w:rFonts w:ascii="Times New Roman" w:hAnsi="Times New Roman"/>
              </w:rPr>
              <w:t>w oddziałach VI i VII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Branica-Wosiak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Dziubińska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Małyszek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Wołyńczuk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Rodzice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oddział VI i VII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</w:t>
            </w:r>
            <w:r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przytulania </w:t>
            </w:r>
            <w:r>
              <w:rPr>
                <w:rFonts w:ascii="Times New Roman" w:hAnsi="Times New Roman"/>
              </w:rPr>
              <w:t>z wykorzystaniem gry planszowej „TUS-OWE ROZGRYWKI”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Wojtaluk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 z poszczególnych oddziałów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poszczególnych oddziałów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  <w:r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Dzień emocji </w:t>
            </w:r>
            <w:r>
              <w:rPr>
                <w:rFonts w:ascii="Times New Roman" w:hAnsi="Times New Roman"/>
              </w:rPr>
              <w:t>z wykorzystaniem gry planszowej „</w:t>
            </w:r>
            <w:r>
              <w:rPr>
                <w:rFonts w:ascii="Times New Roman" w:hAnsi="Times New Roman"/>
              </w:rPr>
              <w:t>SPY GUY”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Wojtaluk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Nauczycielki z poszczególnych oddziałów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Dzieci z poszczególnych oddziałów </w:t>
            </w:r>
            <w:r>
              <w:rPr>
                <w:rFonts w:ascii="Times New Roman" w:hAnsi="Times New Roman"/>
              </w:rPr>
              <w:t>wg ustalonej kolejności.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Międzynarodowy Projekt Edukacyjny ,,Mały Miś w Świecie Wielkiej Literatury”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Wołyńczuk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Dziubińska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Wójcik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oddziałów III,VI,VII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IX</w:t>
            </w:r>
            <w:r>
              <w:rPr>
                <w:rFonts w:ascii="Times New Roman" w:hAnsi="Times New Roman"/>
              </w:rPr>
              <w:t xml:space="preserve"> -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 2024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cs="Times New Roman" w:ascii="Times New Roman" w:hAnsi="Times New Roman"/>
                <w:spacing w:val="15"/>
                <w:shd w:fill="FFFFFF" w:val="clear"/>
              </w:rPr>
              <w:t xml:space="preserve">Ogólnopolski Projekt Edukacyjny </w:t>
            </w:r>
            <w:r>
              <w:rPr>
                <w:rStyle w:val="Domylnaczcionkaakapitu"/>
                <w:rFonts w:ascii="Times New Roman" w:hAnsi="Times New Roman"/>
              </w:rPr>
              <w:t>,,</w:t>
            </w:r>
            <w:r>
              <w:rPr>
                <w:rStyle w:val="Domylnaczcionkaakapitu"/>
                <w:rFonts w:ascii="Times New Roman" w:hAnsi="Times New Roman"/>
              </w:rPr>
              <w:t>Witaminki</w:t>
            </w:r>
            <w:r>
              <w:rPr>
                <w:rStyle w:val="Domylnaczcionkaakapitu"/>
                <w:rFonts w:ascii="Times New Roman" w:hAnsi="Times New Roman"/>
              </w:rPr>
              <w:t>”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Dziubińska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Wójcik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oddziałów III,</w:t>
            </w:r>
            <w:r>
              <w:rPr>
                <w:rFonts w:ascii="Times New Roman" w:hAnsi="Times New Roman"/>
              </w:rPr>
              <w:t xml:space="preserve">VI, </w:t>
            </w:r>
            <w:r>
              <w:rPr>
                <w:rFonts w:ascii="Times New Roman" w:hAnsi="Times New Roman"/>
              </w:rPr>
              <w:t>VII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IX</w:t>
            </w:r>
            <w:r>
              <w:rPr>
                <w:rFonts w:ascii="Times New Roman" w:hAnsi="Times New Roman"/>
              </w:rPr>
              <w:t xml:space="preserve"> –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>
              <w:rPr>
                <w:rFonts w:ascii="Times New Roman" w:hAnsi="Times New Roman"/>
              </w:rPr>
              <w:t>VI 2024r.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cs="Times New Roman" w:ascii="Times New Roman" w:hAnsi="Times New Roman"/>
                <w:spacing w:val="15"/>
                <w:shd w:fill="FFFFFF" w:val="clear"/>
              </w:rPr>
              <w:t xml:space="preserve">Ogólnopolski Projekt Edukacyjny </w:t>
            </w:r>
            <w:r>
              <w:rPr>
                <w:rStyle w:val="Domylnaczcionkaakapitu"/>
                <w:rFonts w:ascii="Times New Roman" w:hAnsi="Times New Roman"/>
              </w:rPr>
              <w:t>,,</w:t>
            </w:r>
            <w:r>
              <w:rPr>
                <w:rStyle w:val="Domylnaczcionkaakapitu"/>
                <w:rFonts w:ascii="Times New Roman" w:hAnsi="Times New Roman"/>
              </w:rPr>
              <w:t>Kubusiowi Przyjaciele Natury</w:t>
            </w:r>
            <w:r>
              <w:rPr>
                <w:rStyle w:val="Domylnaczcionkaakapitu"/>
                <w:rFonts w:ascii="Times New Roman" w:hAnsi="Times New Roman"/>
              </w:rPr>
              <w:t>”</w:t>
            </w:r>
          </w:p>
        </w:tc>
        <w:tc>
          <w:tcPr>
            <w:tcW w:w="278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Wołyńczuk</w:t>
            </w:r>
          </w:p>
        </w:tc>
        <w:tc>
          <w:tcPr>
            <w:tcW w:w="21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oddziału VI</w:t>
            </w:r>
          </w:p>
        </w:tc>
        <w:tc>
          <w:tcPr>
            <w:tcW w:w="181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IX</w:t>
            </w:r>
            <w:r>
              <w:rPr>
                <w:rFonts w:ascii="Times New Roman" w:hAnsi="Times New Roman"/>
              </w:rPr>
              <w:t xml:space="preserve"> –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r.</w:t>
            </w:r>
          </w:p>
        </w:tc>
        <w:tc>
          <w:tcPr>
            <w:tcW w:w="1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3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18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  <w:t>Ogólnopolski Projekt#20minut dla Matematyki</w:t>
            </w:r>
          </w:p>
        </w:tc>
        <w:tc>
          <w:tcPr>
            <w:tcW w:w="278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Wołyńczuk</w:t>
            </w:r>
          </w:p>
        </w:tc>
        <w:tc>
          <w:tcPr>
            <w:tcW w:w="212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Dzieci z oddziału VI</w:t>
            </w:r>
          </w:p>
        </w:tc>
        <w:tc>
          <w:tcPr>
            <w:tcW w:w="181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IX</w:t>
            </w:r>
            <w:r>
              <w:rPr>
                <w:rFonts w:ascii="Times New Roman" w:hAnsi="Times New Roman"/>
              </w:rPr>
              <w:t>-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</w:rPr>
              <w:t xml:space="preserve"> 2024</w:t>
            </w:r>
            <w:r>
              <w:rPr>
                <w:rFonts w:ascii="Times New Roman" w:hAnsi="Times New Roman"/>
              </w:rPr>
              <w:t>r.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142" w:leader="none"/>
        </w:tabs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Akapitzlist"/>
        <w:tabs>
          <w:tab w:val="left" w:pos="142" w:leader="none"/>
        </w:tabs>
        <w:spacing w:before="0" w:after="0"/>
        <w:ind w:hanging="0" w:start="0" w:end="0"/>
        <w:jc w:val="center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cs="Calibri" w:ascii="Times New Roman" w:hAnsi="Times New Roman"/>
          <w:b/>
          <w:bCs/>
          <w:sz w:val="28"/>
          <w:szCs w:val="28"/>
        </w:rPr>
      </w:r>
    </w:p>
    <w:p>
      <w:pPr>
        <w:pStyle w:val="Akapitzlist"/>
        <w:tabs>
          <w:tab w:val="left" w:pos="142" w:leader="none"/>
        </w:tabs>
        <w:spacing w:before="0" w:after="0"/>
        <w:ind w:hanging="0" w:start="0" w:end="0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Akapitzlist"/>
        <w:tabs>
          <w:tab w:val="left" w:pos="142" w:leader="none"/>
        </w:tabs>
        <w:spacing w:before="0" w:after="0"/>
        <w:ind w:hanging="0" w:start="0" w:end="0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sectPr>
      <w:footerReference w:type="default" r:id="rId2"/>
      <w:type w:val="nextPage"/>
      <w:pgSz w:orient="landscape" w:w="16838" w:h="11906"/>
      <w:pgMar w:left="1134" w:right="1134" w:gutter="0" w:header="0" w:top="708" w:footer="708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ahoma"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Tahoma" w:hAnsi="Tahoma" w:eastAsia="Tahoma" w:cs="Mangal"/>
      <w:sz w:val="16"/>
      <w:szCs w:val="14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styleId="Znakinumeracji">
    <w:name w:val="Znaki numeracji"/>
    <w:qFormat/>
    <w:rPr/>
  </w:style>
  <w:style w:type="character" w:styleId="NagwekZnak">
    <w:name w:val="Nagłówek Znak"/>
    <w:basedOn w:val="Domylnaczcionkaakapitu"/>
    <w:qFormat/>
    <w:rPr>
      <w:rFonts w:cs="Mangal"/>
      <w:szCs w:val="21"/>
    </w:rPr>
  </w:style>
  <w:style w:type="character" w:styleId="StopkaZnak">
    <w:name w:val="Stopka Znak"/>
    <w:basedOn w:val="Domylnaczcionkaakapitu"/>
    <w:qFormat/>
    <w:rPr>
      <w:rFonts w:cs="Mangal"/>
      <w:szCs w:val="21"/>
    </w:rPr>
  </w:style>
  <w:style w:type="character" w:styleId="WWCharLFO6LVL1">
    <w:name w:val="WW_CharLFO6LVL1"/>
    <w:qFormat/>
    <w:rPr>
      <w:rFonts w:ascii="Times New Roman" w:hAnsi="Times New Roman" w:eastAsia="Calibri" w:cs="Times New Roman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Liberation Serif" w:hAnsi="Liberation Serif" w:eastAsia="Segoe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star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spacing w:before="0" w:after="200"/>
      <w:ind w:hanging="0" w:start="720" w:end="0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eastAsia="Tahoma" w:cs="Mangal"/>
      <w:sz w:val="16"/>
      <w:szCs w:val="14"/>
    </w:rPr>
  </w:style>
  <w:style w:type="paragraph" w:styleId="Tekstkomentarza">
    <w:name w:val="Tekst komentarza"/>
    <w:basedOn w:val="Normalny"/>
    <w:qFormat/>
    <w:pPr>
      <w:suppressAutoHyphens w:val="true"/>
    </w:pPr>
    <w:rPr>
      <w:rFonts w:cs="Mangal"/>
      <w:sz w:val="20"/>
      <w:szCs w:val="18"/>
    </w:rPr>
  </w:style>
  <w:style w:type="paragraph" w:styleId="Tematkomentarza">
    <w:name w:val="Temat komentarza"/>
    <w:basedOn w:val="Tekstkomentarza"/>
    <w:next w:val="Tekstkomentarza"/>
    <w:qFormat/>
    <w:pPr>
      <w:suppressAutoHyphens w:val="true"/>
    </w:pPr>
    <w:rPr>
      <w:b/>
      <w:bCs/>
    </w:rPr>
  </w:style>
  <w:style w:type="paragraph" w:styleId="Nagwek">
    <w:name w:val="Nagłówek"/>
    <w:basedOn w:val="Normalny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ny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5086</TotalTime>
  <Application>LibreOffice/24.2.0.3$Windows_X86_64 LibreOffice_project/da48488a73ddd66ea24cf16bbc4f7b9c08e9bea1</Application>
  <AppVersion>15.0000</AppVersion>
  <Pages>14</Pages>
  <Words>2478</Words>
  <Characters>16164</Characters>
  <CharactersWithSpaces>18331</CharactersWithSpaces>
  <Paragraphs>623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2022-10-16T09:36:00Z</dcterms:created>
  <dc:creator>Agnieszka</dc:creator>
  <dc:description/>
  <dc:language>pl-PL</dc:language>
  <cp:lastModifiedBy/>
  <cp:lastPrinted>2023-09-21T16:45:53Z</cp:lastPrinted>
  <dcterms:modified xsi:type="dcterms:W3CDTF">2024-04-02T19:29:00Z</dcterms:modified>
  <cp:revision>337</cp:revision>
  <dc:subject/>
  <dc:title/>
</cp:coreProperties>
</file>